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142CD38A" w:rsidR="00552B72" w:rsidRPr="00E41C4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C1119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F361D" w:rsidRPr="000F361D">
              <w:rPr>
                <w:rFonts w:ascii="Arial" w:hAnsi="Arial" w:cs="Arial"/>
                <w:bCs/>
                <w:sz w:val="20"/>
                <w:szCs w:val="20"/>
              </w:rPr>
              <w:t xml:space="preserve">ODLUKE </w:t>
            </w:r>
            <w:r w:rsidR="00D46B02" w:rsidRPr="00D46B02">
              <w:rPr>
                <w:rFonts w:ascii="Arial" w:hAnsi="Arial" w:cs="Arial"/>
                <w:bCs/>
                <w:sz w:val="20"/>
                <w:szCs w:val="20"/>
              </w:rPr>
              <w:t>O PROGLAŠENJU KOMUNALNE INFRASTRUKTURE JAVNIM DOBROM U OPĆOJ UPORABI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DB743F9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Odluk</w:t>
            </w:r>
            <w:r w:rsidR="008143E3">
              <w:rPr>
                <w:rFonts w:ascii="Arial" w:eastAsia="Times New Roman" w:hAnsi="Arial" w:cs="Arial"/>
                <w:lang w:eastAsia="hr-HR"/>
              </w:rPr>
              <w:t>a  o</w:t>
            </w:r>
            <w:r w:rsidR="008143E3" w:rsidRPr="008143E3">
              <w:rPr>
                <w:rFonts w:ascii="Arial" w:eastAsia="Times New Roman" w:hAnsi="Arial" w:cs="Arial"/>
                <w:lang w:eastAsia="hr-HR"/>
              </w:rPr>
              <w:t>dređuje komunalnu infrastrukturu koja se treba proglasiti  javnim dobrom u općoj uporabi u vlasništvu Općine Stara Gradiška.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3EA2CD00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26001" w:rsidRPr="00B26001">
              <w:rPr>
                <w:rFonts w:ascii="Arial" w:hAnsi="Arial" w:cs="Arial"/>
              </w:rPr>
              <w:t>1</w:t>
            </w:r>
            <w:r w:rsidR="009D09D1">
              <w:rPr>
                <w:rFonts w:ascii="Arial" w:hAnsi="Arial" w:cs="Arial"/>
              </w:rPr>
              <w:t>3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9D09D1">
              <w:rPr>
                <w:rFonts w:ascii="Arial" w:hAnsi="Arial" w:cs="Arial"/>
              </w:rPr>
              <w:t>rujna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 do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1</w:t>
            </w:r>
            <w:r w:rsidR="009D09D1">
              <w:rPr>
                <w:rFonts w:ascii="Arial" w:hAnsi="Arial" w:cs="Arial"/>
              </w:rPr>
              <w:t>2</w:t>
            </w:r>
            <w:r w:rsidR="00B26001" w:rsidRPr="00B26001">
              <w:rPr>
                <w:rFonts w:ascii="Arial" w:hAnsi="Arial" w:cs="Arial"/>
              </w:rPr>
              <w:t>.</w:t>
            </w:r>
            <w:r w:rsidR="00B26001">
              <w:rPr>
                <w:rFonts w:ascii="Arial" w:hAnsi="Arial" w:cs="Arial"/>
              </w:rPr>
              <w:t xml:space="preserve"> </w:t>
            </w:r>
            <w:r w:rsidR="009D09D1">
              <w:rPr>
                <w:rFonts w:ascii="Arial" w:hAnsi="Arial" w:cs="Arial"/>
              </w:rPr>
              <w:t>listopada</w:t>
            </w:r>
            <w:r w:rsidR="00B26001">
              <w:rPr>
                <w:rFonts w:ascii="Arial" w:hAnsi="Arial" w:cs="Arial"/>
              </w:rPr>
              <w:t xml:space="preserve"> </w:t>
            </w:r>
            <w:r w:rsidR="00B26001" w:rsidRPr="00B26001">
              <w:rPr>
                <w:rFonts w:ascii="Arial" w:hAnsi="Arial" w:cs="Arial"/>
              </w:rPr>
              <w:t>2024.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godine</w:t>
            </w:r>
            <w:r w:rsidR="000E183C">
              <w:rPr>
                <w:rFonts w:ascii="Arial" w:hAnsi="Arial" w:cs="Arial"/>
              </w:rPr>
              <w:t>.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1327936D" w:rsidR="00552B72" w:rsidRPr="00C11193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C11193">
              <w:rPr>
                <w:rFonts w:ascii="Arial" w:hAnsi="Arial" w:cs="Arial"/>
              </w:rPr>
              <w:t xml:space="preserve">Odluke </w:t>
            </w:r>
            <w:r w:rsidR="008143E3" w:rsidRPr="008143E3">
              <w:rPr>
                <w:rFonts w:ascii="Arial" w:hAnsi="Arial" w:cs="Arial"/>
              </w:rPr>
              <w:t xml:space="preserve">o proglašenju komunalne infrastrukture javnim dobrom u općoj uporabi objavljen je </w:t>
            </w:r>
            <w:r w:rsidR="008143E3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B26001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1CC0EAFE" w:rsidR="00552B72" w:rsidRPr="008143E3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143E3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 w:rsidRPr="008143E3">
              <w:rPr>
                <w:rFonts w:ascii="Arial" w:hAnsi="Arial" w:cs="Arial"/>
              </w:rPr>
              <w:t xml:space="preserve"> </w:t>
            </w:r>
            <w:r w:rsidR="008143E3" w:rsidRPr="008143E3">
              <w:rPr>
                <w:rFonts w:ascii="Arial" w:hAnsi="Arial" w:cs="Arial"/>
              </w:rPr>
              <w:t>Odluke o proglašenju komunalne infrastrukture javnim dobrom u općoj uporabi.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7445DA0B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 xml:space="preserve">Gradiška </w:t>
      </w:r>
      <w:hyperlink r:id="rId7" w:history="1">
        <w:r w:rsidR="00B26001" w:rsidRPr="003554C4">
          <w:rPr>
            <w:rStyle w:val="Hiperveza"/>
            <w:rFonts w:ascii="Arial" w:hAnsi="Arial" w:cs="Arial"/>
          </w:rPr>
          <w:t>www.staragradiska.com</w:t>
        </w:r>
      </w:hyperlink>
      <w:r w:rsidR="00B26001">
        <w:rPr>
          <w:rFonts w:ascii="Arial" w:hAnsi="Arial" w:cs="Arial"/>
        </w:rPr>
        <w:t xml:space="preserve"> .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3BD47496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B26001">
        <w:rPr>
          <w:rFonts w:ascii="Arial" w:hAnsi="Arial" w:cs="Arial"/>
        </w:rPr>
        <w:t>1</w:t>
      </w:r>
      <w:r w:rsidR="009D09D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 xml:space="preserve">. </w:t>
      </w:r>
      <w:r w:rsidR="009D09D1">
        <w:rPr>
          <w:rFonts w:ascii="Arial" w:hAnsi="Arial" w:cs="Arial"/>
        </w:rPr>
        <w:t>listopada</w:t>
      </w:r>
      <w:r w:rsidRPr="00126DDC">
        <w:rPr>
          <w:rFonts w:ascii="Arial" w:hAnsi="Arial" w:cs="Arial"/>
        </w:rPr>
        <w:t xml:space="preserve"> 202</w:t>
      </w:r>
      <w:r w:rsidR="00B26001">
        <w:rPr>
          <w:rFonts w:ascii="Arial" w:hAnsi="Arial" w:cs="Arial"/>
        </w:rPr>
        <w:t>4</w:t>
      </w:r>
      <w:r w:rsidRPr="00126DDC">
        <w:rPr>
          <w:rFonts w:ascii="Arial" w:hAnsi="Arial" w:cs="Arial"/>
        </w:rPr>
        <w:t>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DEB37" w14:textId="77777777" w:rsidR="006825BD" w:rsidRDefault="006825BD" w:rsidP="00552B72">
      <w:pPr>
        <w:spacing w:after="0" w:line="240" w:lineRule="auto"/>
      </w:pPr>
      <w:r>
        <w:separator/>
      </w:r>
    </w:p>
  </w:endnote>
  <w:endnote w:type="continuationSeparator" w:id="0">
    <w:p w14:paraId="48144F72" w14:textId="77777777" w:rsidR="006825BD" w:rsidRDefault="006825BD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3C0E7" w14:textId="77777777" w:rsidR="006825BD" w:rsidRDefault="006825BD" w:rsidP="00552B72">
      <w:pPr>
        <w:spacing w:after="0" w:line="240" w:lineRule="auto"/>
      </w:pPr>
      <w:r>
        <w:separator/>
      </w:r>
    </w:p>
  </w:footnote>
  <w:footnote w:type="continuationSeparator" w:id="0">
    <w:p w14:paraId="45A2EC8B" w14:textId="77777777" w:rsidR="006825BD" w:rsidRDefault="006825BD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0E183C"/>
    <w:rsid w:val="000F361D"/>
    <w:rsid w:val="00126DDC"/>
    <w:rsid w:val="00140863"/>
    <w:rsid w:val="001B7064"/>
    <w:rsid w:val="001C7A76"/>
    <w:rsid w:val="00206218"/>
    <w:rsid w:val="00247226"/>
    <w:rsid w:val="002C6A22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6825BD"/>
    <w:rsid w:val="006D33D8"/>
    <w:rsid w:val="00720D9B"/>
    <w:rsid w:val="00772BF4"/>
    <w:rsid w:val="007E4E09"/>
    <w:rsid w:val="007F0D13"/>
    <w:rsid w:val="008143E3"/>
    <w:rsid w:val="008D22D9"/>
    <w:rsid w:val="008E51FF"/>
    <w:rsid w:val="008F1F00"/>
    <w:rsid w:val="009D09D1"/>
    <w:rsid w:val="00A64544"/>
    <w:rsid w:val="00A7268F"/>
    <w:rsid w:val="00B02EAE"/>
    <w:rsid w:val="00B26001"/>
    <w:rsid w:val="00B70473"/>
    <w:rsid w:val="00BA4C33"/>
    <w:rsid w:val="00C06C14"/>
    <w:rsid w:val="00C11193"/>
    <w:rsid w:val="00C14240"/>
    <w:rsid w:val="00C936AA"/>
    <w:rsid w:val="00CD6389"/>
    <w:rsid w:val="00D46B02"/>
    <w:rsid w:val="00DA5CC8"/>
    <w:rsid w:val="00E41C4A"/>
    <w:rsid w:val="00E723D7"/>
    <w:rsid w:val="00EF2411"/>
    <w:rsid w:val="00F638A0"/>
    <w:rsid w:val="00FA3060"/>
    <w:rsid w:val="00FD0252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B2600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26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aragradisk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Procelnik</cp:lastModifiedBy>
  <cp:revision>3</cp:revision>
  <cp:lastPrinted>2024-10-14T07:02:00Z</cp:lastPrinted>
  <dcterms:created xsi:type="dcterms:W3CDTF">2024-10-14T07:09:00Z</dcterms:created>
  <dcterms:modified xsi:type="dcterms:W3CDTF">2024-10-14T07:12:00Z</dcterms:modified>
</cp:coreProperties>
</file>