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E067655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485F7E">
              <w:rPr>
                <w:rFonts w:ascii="Arial" w:hAnsi="Arial" w:cs="Arial"/>
                <w:bCs/>
                <w:sz w:val="20"/>
                <w:szCs w:val="20"/>
              </w:rPr>
              <w:t xml:space="preserve">DOPUNI ODLUKE O KOMUNALNOM REDU 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78A41D3F" w:rsidR="00FA3060" w:rsidRPr="00E41C4A" w:rsidRDefault="00720D9B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Uređuje </w:t>
            </w:r>
            <w:r w:rsidRPr="00720D9B">
              <w:rPr>
                <w:rFonts w:ascii="Arial" w:eastAsia="Times New Roman" w:hAnsi="Arial" w:cs="Arial"/>
                <w:lang w:eastAsia="hr-HR"/>
              </w:rPr>
              <w:t>mogućnost korištenja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720D9B">
              <w:rPr>
                <w:rFonts w:ascii="Arial" w:eastAsia="Times New Roman" w:hAnsi="Arial" w:cs="Arial"/>
                <w:lang w:eastAsia="hr-HR"/>
              </w:rPr>
              <w:t>površina javne namjene</w:t>
            </w: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720D9B">
              <w:rPr>
                <w:rFonts w:ascii="Arial" w:eastAsia="Times New Roman" w:hAnsi="Arial" w:cs="Arial"/>
                <w:lang w:eastAsia="hr-HR"/>
              </w:rPr>
              <w:t>na način koji omogućava kretanje osoba sa posebnim potrebama</w:t>
            </w:r>
            <w:r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BEDB985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E41C4A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E41C4A">
              <w:rPr>
                <w:rFonts w:ascii="Arial" w:hAnsi="Arial" w:cs="Arial"/>
              </w:rPr>
              <w:t>13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siječnja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E41C4A">
              <w:rPr>
                <w:rFonts w:ascii="Arial" w:hAnsi="Arial" w:cs="Arial"/>
              </w:rPr>
              <w:t>27</w:t>
            </w:r>
            <w:r w:rsidR="000A072A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siječnja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36A0D028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720D9B">
              <w:rPr>
                <w:rFonts w:ascii="Arial" w:hAnsi="Arial" w:cs="Arial"/>
                <w:bCs/>
                <w:color w:val="000000"/>
              </w:rPr>
              <w:t xml:space="preserve">dopuni odluke o komunalnom redu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77B80DDB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 dopuni odluke o komunalnom redu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43F78289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>Stara Gradiška, 2</w:t>
      </w:r>
      <w:r>
        <w:rPr>
          <w:rFonts w:ascii="Arial" w:hAnsi="Arial" w:cs="Arial"/>
        </w:rPr>
        <w:t>8</w:t>
      </w:r>
      <w:r w:rsidRPr="00126DDC">
        <w:rPr>
          <w:rFonts w:ascii="Arial" w:hAnsi="Arial" w:cs="Arial"/>
        </w:rPr>
        <w:t>. siječnja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3AE" w14:textId="77777777" w:rsidR="00DA5CC8" w:rsidRDefault="00DA5CC8" w:rsidP="00552B72">
      <w:pPr>
        <w:spacing w:after="0" w:line="240" w:lineRule="auto"/>
      </w:pPr>
      <w:r>
        <w:separator/>
      </w:r>
    </w:p>
  </w:endnote>
  <w:endnote w:type="continuationSeparator" w:id="0">
    <w:p w14:paraId="06503619" w14:textId="77777777" w:rsidR="00DA5CC8" w:rsidRDefault="00DA5CC8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75AF" w14:textId="77777777" w:rsidR="00DA5CC8" w:rsidRDefault="00DA5CC8" w:rsidP="00552B72">
      <w:pPr>
        <w:spacing w:after="0" w:line="240" w:lineRule="auto"/>
      </w:pPr>
      <w:r>
        <w:separator/>
      </w:r>
    </w:p>
  </w:footnote>
  <w:footnote w:type="continuationSeparator" w:id="0">
    <w:p w14:paraId="53A5211A" w14:textId="77777777" w:rsidR="00DA5CC8" w:rsidRDefault="00DA5CC8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36312E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D22D9"/>
    <w:rsid w:val="008F1F00"/>
    <w:rsid w:val="00A64544"/>
    <w:rsid w:val="00B02EAE"/>
    <w:rsid w:val="00B70473"/>
    <w:rsid w:val="00C06C14"/>
    <w:rsid w:val="00C936AA"/>
    <w:rsid w:val="00CD6389"/>
    <w:rsid w:val="00DA5CC8"/>
    <w:rsid w:val="00E41C4A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3</cp:revision>
  <cp:lastPrinted>2022-01-28T07:38:00Z</cp:lastPrinted>
  <dcterms:created xsi:type="dcterms:W3CDTF">2022-01-28T07:44:00Z</dcterms:created>
  <dcterms:modified xsi:type="dcterms:W3CDTF">2022-01-28T07:46:00Z</dcterms:modified>
</cp:coreProperties>
</file>