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7B" w:rsidRPr="00CD407B" w:rsidRDefault="00CD407B" w:rsidP="00CD407B">
      <w:pPr>
        <w:jc w:val="both"/>
      </w:pPr>
      <w:r w:rsidRPr="00CD407B">
        <w:rPr>
          <w:rFonts w:ascii="Arial" w:hAnsi="Arial" w:cs="Arial"/>
          <w:color w:val="000000"/>
          <w:shd w:val="clear" w:color="auto" w:fill="FFFFFF"/>
        </w:rPr>
        <w:t>Zakon o pravu na pristup informacijama  daje svim domaćim i stranim fizičkim i pravnim osobama,  na jednak način i pod jednakim uvjetima  pravo na pristup informacijama.  Pravo na pristup informaciji ostvaruje se podnošenjem zahtjeva tijelu javne vlasti. Tijelo javne vlasti će odlučiti o zahtjevu za pristup informaciji najkasnije u roku od 15 dana od dana podnošenja urednog zahtjeva.</w:t>
      </w:r>
    </w:p>
    <w:p w:rsidR="00CD407B" w:rsidRPr="00CD407B" w:rsidRDefault="00CD407B" w:rsidP="000D5F72">
      <w:pPr>
        <w:spacing w:after="0" w:line="240" w:lineRule="auto"/>
        <w:jc w:val="center"/>
        <w:rPr>
          <w:rFonts w:ascii="Arial" w:hAnsi="Arial" w:cs="Arial"/>
        </w:rPr>
      </w:pPr>
    </w:p>
    <w:p w:rsidR="000D5F72" w:rsidRPr="00CD407B" w:rsidRDefault="000D5F72" w:rsidP="000D5F72">
      <w:pPr>
        <w:spacing w:after="0" w:line="240" w:lineRule="auto"/>
        <w:jc w:val="center"/>
        <w:rPr>
          <w:rFonts w:ascii="Arial" w:hAnsi="Arial" w:cs="Arial"/>
        </w:rPr>
      </w:pPr>
      <w:r w:rsidRPr="00CD407B">
        <w:rPr>
          <w:rFonts w:ascii="Arial" w:hAnsi="Arial" w:cs="Arial"/>
        </w:rPr>
        <w:t>Izvod iz Zakona o pravu na pristup informacijama</w:t>
      </w:r>
    </w:p>
    <w:p w:rsidR="000D5F72" w:rsidRPr="00CD407B" w:rsidRDefault="000D5F72" w:rsidP="000D5F72">
      <w:pPr>
        <w:spacing w:after="0" w:line="240" w:lineRule="auto"/>
        <w:jc w:val="center"/>
        <w:rPr>
          <w:rFonts w:ascii="Arial" w:hAnsi="Arial" w:cs="Arial"/>
        </w:rPr>
      </w:pPr>
      <w:r w:rsidRPr="00CD407B">
        <w:rPr>
          <w:rFonts w:ascii="Arial" w:hAnsi="Arial" w:cs="Arial"/>
        </w:rPr>
        <w:t>NN 25/13</w:t>
      </w:r>
    </w:p>
    <w:p w:rsidR="000D5F72" w:rsidRPr="00CD407B" w:rsidRDefault="000D5F72" w:rsidP="000D5F72">
      <w:pPr>
        <w:spacing w:after="0" w:line="240" w:lineRule="auto"/>
        <w:jc w:val="center"/>
        <w:rPr>
          <w:rFonts w:ascii="Arial" w:hAnsi="Arial" w:cs="Arial"/>
        </w:rPr>
      </w:pPr>
    </w:p>
    <w:p w:rsidR="000D5F72" w:rsidRPr="00CD407B" w:rsidRDefault="000D5F72" w:rsidP="000D5F72">
      <w:pPr>
        <w:spacing w:after="0" w:line="240" w:lineRule="auto"/>
        <w:jc w:val="center"/>
        <w:rPr>
          <w:rFonts w:ascii="Arial" w:hAnsi="Arial" w:cs="Arial"/>
          <w:b/>
        </w:rPr>
      </w:pPr>
      <w:r w:rsidRPr="00CD407B">
        <w:rPr>
          <w:rFonts w:ascii="Arial" w:hAnsi="Arial" w:cs="Arial"/>
          <w:b/>
        </w:rPr>
        <w:t>Članak 18.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(1) Korisnik ostvaruje pravo na pristup informaciji podnošenjem usmenog ili pisanog zahtjeva nadležnom tijelu.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(2) Ako je zahtjev podnesen usmeno ili putem telefona, sastavit će se službena bilješka, a ako je podnesen putem elektroničke komunikacije, smatrat će se da je podnesen pisani zahtjev.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(3) Pisani zahtjev sadrži: naziv i sjedište tijela javne vlasti kojem se zahtjev podnosi, podatke koji su važni za prepoznavanje tražene informacije, ime i prezime i adresu fizičke osobe podnositelja zahtjeva, tvrtku, odnosno naziv pravne osobe i njezino sjedište.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(4) Podnositelj zahtjeva nije obvezan navesti razloge zbog kojih traži pristup informaciji, niti je obvezan pozvati se na primjenu ovog Zakona.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</w:p>
    <w:p w:rsidR="000D5F72" w:rsidRPr="00CD407B" w:rsidRDefault="000D5F72" w:rsidP="00CD407B">
      <w:pPr>
        <w:spacing w:after="0" w:line="240" w:lineRule="auto"/>
        <w:jc w:val="center"/>
        <w:rPr>
          <w:rFonts w:ascii="Arial" w:hAnsi="Arial" w:cs="Arial"/>
          <w:b/>
        </w:rPr>
      </w:pPr>
      <w:r w:rsidRPr="00CD407B">
        <w:rPr>
          <w:rFonts w:ascii="Arial" w:hAnsi="Arial" w:cs="Arial"/>
          <w:b/>
        </w:rPr>
        <w:t>Članak 20.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(1) Na temelju zahtjeva za pristup informaciji tijelo javne vlasti će odlučiti najkasnije u roku od 15 dana od dana podnošenja urednog zahtjeva.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(2) U slučaju nepotpunog ili nerazumljivog zahtjeva tijelo javne vlasti će bez odgode pozvati podnositelja zahtjeva da ga ispravi u roku od pet dana od dana zaprimanja poziva za ispravak. Ako podnositelj zahtjeva ne ispravi zahtjev na odgovarajući način, a na temelju dostavljenog se ne može sa sigurnošću utvrditi o kojoj se traženoj informaciji radi, tijelo javne vlasti odbacit će zahtjev rješenjem.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</w:p>
    <w:p w:rsidR="000D5F72" w:rsidRPr="00CD407B" w:rsidRDefault="000D5F72" w:rsidP="00CD407B">
      <w:pPr>
        <w:spacing w:after="0" w:line="240" w:lineRule="auto"/>
        <w:jc w:val="center"/>
        <w:rPr>
          <w:rFonts w:ascii="Arial" w:hAnsi="Arial" w:cs="Arial"/>
          <w:b/>
        </w:rPr>
      </w:pPr>
      <w:r w:rsidRPr="00CD407B">
        <w:rPr>
          <w:rFonts w:ascii="Arial" w:hAnsi="Arial" w:cs="Arial"/>
          <w:b/>
        </w:rPr>
        <w:t>Članak 21.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(1) Ako tijelo javne vlasti ne posjeduje informaciju, a ima saznanja o tijelu koje je posjeduje, dužno je, bez odgode, a najkasnije u roku od osam dana od zaprimanja zahtjeva, ustupiti zahtjev tome tijelu, a o čemu će obavijestiti podnositelja. Rokovi ostvarivanja prava na pristup informaciji računaju se od dana kada je nadležno tijelo javne vlasti zaprimilo ustupljeni zahtjev.</w:t>
      </w:r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(2) Ako tijelo javne vlasti zaprimi zahtjev za pristup informaciji iz članka 15. stavka 2. točke 1. ovog Zakona, a nije njezin vlasnik, dužno je bez odgode, a najkasnije u roku od osam dana od zaprimanja zahtjeva, ustupiti zahtjev vlasniku informacije, o čemu će obavijestiti podnositelja.</w:t>
      </w:r>
      <w:bookmarkStart w:id="0" w:name="_GoBack"/>
      <w:bookmarkEnd w:id="0"/>
    </w:p>
    <w:p w:rsidR="000D5F72" w:rsidRPr="00CD407B" w:rsidRDefault="000D5F72" w:rsidP="00CD407B">
      <w:pPr>
        <w:spacing w:after="0" w:line="240" w:lineRule="auto"/>
        <w:jc w:val="both"/>
        <w:rPr>
          <w:rFonts w:ascii="Arial" w:hAnsi="Arial" w:cs="Arial"/>
        </w:rPr>
      </w:pPr>
      <w:r w:rsidRPr="00CD407B">
        <w:rPr>
          <w:rFonts w:ascii="Arial" w:hAnsi="Arial" w:cs="Arial"/>
        </w:rPr>
        <w:t>(3) Ako tijelo javne vlasti zaprimi zahtjev za pristup međunarodnoj informaciji, dužno je bez odgode, a najkasnije u roku od osam dana od zaprimanja zahtjeva, ustupiti isti vlasniku informacije, o čemu će obavijestiti podnositelja. Iznimno, tijelo javne vlasti postupit će po zaprimljenom zahtjevu za pristup međunarodnoj informaciji, ako je iz same informacije nedvojbeno vidljivo da je ona namijenjena neposrednoj objavi.</w:t>
      </w:r>
    </w:p>
    <w:p w:rsidR="0000121E" w:rsidRPr="00CD407B" w:rsidRDefault="0000121E" w:rsidP="00CD407B">
      <w:pPr>
        <w:spacing w:after="0" w:line="240" w:lineRule="auto"/>
        <w:jc w:val="both"/>
        <w:rPr>
          <w:rFonts w:ascii="Arial" w:hAnsi="Arial" w:cs="Arial"/>
        </w:rPr>
      </w:pPr>
    </w:p>
    <w:sectPr w:rsidR="0000121E" w:rsidRPr="00CD407B" w:rsidSect="00550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0D5F72"/>
    <w:rsid w:val="0000121E"/>
    <w:rsid w:val="000D5F72"/>
    <w:rsid w:val="0058038B"/>
    <w:rsid w:val="00CD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opcina5</cp:lastModifiedBy>
  <cp:revision>3</cp:revision>
  <dcterms:created xsi:type="dcterms:W3CDTF">2016-01-29T06:45:00Z</dcterms:created>
  <dcterms:modified xsi:type="dcterms:W3CDTF">2016-01-29T07:28:00Z</dcterms:modified>
</cp:coreProperties>
</file>