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5DF6" w14:textId="4ACC0FFA" w:rsidR="002F5D39" w:rsidRPr="001E2DCA" w:rsidRDefault="002F5D39" w:rsidP="002F5D39">
      <w:pPr>
        <w:rPr>
          <w:rFonts w:asciiTheme="minorHAnsi" w:hAnsiTheme="minorHAnsi" w:cs="Arial"/>
          <w:b/>
          <w:i/>
        </w:rPr>
      </w:pPr>
      <w:r w:rsidRPr="001E2DCA">
        <w:rPr>
          <w:rFonts w:asciiTheme="minorHAnsi" w:hAnsiTheme="minorHAnsi" w:cs="Arial"/>
        </w:rPr>
        <w:t xml:space="preserve">                    </w:t>
      </w:r>
      <w:r w:rsidRPr="001E2DCA">
        <w:rPr>
          <w:rFonts w:asciiTheme="minorHAnsi" w:hAnsiTheme="minorHAnsi" w:cs="Arial"/>
        </w:rPr>
        <w:object w:dxaOrig="1241" w:dyaOrig="1608" w14:anchorId="37829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>
            <v:imagedata r:id="rId5" o:title=""/>
          </v:shape>
          <o:OLEObject Type="Embed" ProgID="CDraw5" ShapeID="_x0000_i1025" DrawAspect="Content" ObjectID="_1800893855" r:id="rId6"/>
        </w:object>
      </w:r>
      <w:r w:rsidRPr="001E2DCA">
        <w:rPr>
          <w:rFonts w:asciiTheme="minorHAnsi" w:hAnsiTheme="minorHAnsi" w:cs="Arial"/>
          <w:b/>
          <w:i/>
        </w:rPr>
        <w:tab/>
      </w:r>
      <w:r w:rsidRPr="001E2DCA">
        <w:rPr>
          <w:rFonts w:asciiTheme="minorHAnsi" w:hAnsiTheme="minorHAnsi" w:cs="Arial"/>
          <w:b/>
          <w:i/>
        </w:rPr>
        <w:tab/>
        <w:t xml:space="preserve">     </w:t>
      </w:r>
    </w:p>
    <w:p w14:paraId="3F8B98EF" w14:textId="77777777" w:rsidR="002F5D39" w:rsidRPr="001E2DCA" w:rsidRDefault="002F5D39" w:rsidP="002F5D39">
      <w:pPr>
        <w:rPr>
          <w:rFonts w:asciiTheme="minorHAnsi" w:hAnsiTheme="minorHAnsi" w:cs="Arial"/>
          <w:b/>
          <w:iCs/>
        </w:rPr>
      </w:pPr>
      <w:r w:rsidRPr="001E2DCA">
        <w:rPr>
          <w:rFonts w:asciiTheme="minorHAnsi" w:hAnsiTheme="minorHAnsi" w:cs="Arial"/>
          <w:b/>
          <w:iCs/>
        </w:rPr>
        <w:t xml:space="preserve">       REPUBLIKA HRVATSKA</w:t>
      </w:r>
    </w:p>
    <w:p w14:paraId="6976D852" w14:textId="77777777" w:rsidR="002F5D39" w:rsidRPr="001E2DCA" w:rsidRDefault="002F5D39" w:rsidP="002F5D39">
      <w:pPr>
        <w:pStyle w:val="Naslov2"/>
        <w:rPr>
          <w:rFonts w:asciiTheme="minorHAnsi" w:hAnsiTheme="minorHAnsi"/>
          <w:sz w:val="24"/>
        </w:rPr>
      </w:pPr>
      <w:r w:rsidRPr="001E2DCA">
        <w:rPr>
          <w:rFonts w:asciiTheme="minorHAnsi" w:hAnsiTheme="minorHAnsi"/>
          <w:sz w:val="24"/>
        </w:rPr>
        <w:t>BRODSKO-POSAVSKA ŽUPANIJA</w:t>
      </w:r>
    </w:p>
    <w:p w14:paraId="0F55B748" w14:textId="77777777" w:rsidR="002F5D39" w:rsidRPr="001E2DCA" w:rsidRDefault="002F5D39" w:rsidP="002F5D39">
      <w:pPr>
        <w:pStyle w:val="Naslov3"/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   OPĆINA STARA GRADIŠKA</w:t>
      </w:r>
    </w:p>
    <w:p w14:paraId="6664F170" w14:textId="77777777" w:rsidR="002F5D39" w:rsidRPr="001E2DCA" w:rsidRDefault="002F5D39" w:rsidP="002F5D39">
      <w:pPr>
        <w:rPr>
          <w:rFonts w:asciiTheme="minorHAnsi" w:hAnsiTheme="minorHAnsi"/>
        </w:rPr>
      </w:pPr>
    </w:p>
    <w:p w14:paraId="498F3CF0" w14:textId="77777777" w:rsidR="002F5D39" w:rsidRPr="001E2DCA" w:rsidRDefault="002F5D39" w:rsidP="002F5D39">
      <w:pPr>
        <w:ind w:firstLine="708"/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  <w:b/>
          <w:bCs/>
        </w:rPr>
        <w:t>Razina: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2</w:t>
      </w:r>
      <w:r w:rsidR="009B6490">
        <w:rPr>
          <w:rFonts w:asciiTheme="minorHAnsi" w:hAnsiTheme="minorHAnsi" w:cs="Arial"/>
          <w:b/>
          <w:bCs/>
        </w:rPr>
        <w:t>2 i 23</w:t>
      </w:r>
    </w:p>
    <w:p w14:paraId="1721A89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RKDP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 37316</w:t>
      </w:r>
    </w:p>
    <w:p w14:paraId="014C934E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Matični broj:                        </w:t>
      </w:r>
      <w:r w:rsidR="001E2DCA">
        <w:rPr>
          <w:rFonts w:asciiTheme="minorHAnsi" w:hAnsiTheme="minorHAnsi" w:cs="Arial"/>
          <w:b/>
          <w:bCs/>
        </w:rPr>
        <w:t xml:space="preserve">  </w:t>
      </w:r>
      <w:r w:rsidR="001E2DCA">
        <w:rPr>
          <w:rFonts w:asciiTheme="minorHAnsi" w:hAnsiTheme="minorHAnsi" w:cs="Arial"/>
          <w:b/>
          <w:bCs/>
        </w:rPr>
        <w:tab/>
        <w:t xml:space="preserve">     </w:t>
      </w:r>
      <w:r w:rsidRPr="001E2DCA">
        <w:rPr>
          <w:rFonts w:asciiTheme="minorHAnsi" w:hAnsiTheme="minorHAnsi" w:cs="Arial"/>
          <w:b/>
          <w:bCs/>
        </w:rPr>
        <w:t xml:space="preserve">  2707284</w:t>
      </w:r>
    </w:p>
    <w:p w14:paraId="71BBB588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OIB: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</w:t>
      </w:r>
      <w:r w:rsidR="001E2DCA">
        <w:rPr>
          <w:rFonts w:asciiTheme="minorHAnsi" w:hAnsiTheme="minorHAnsi" w:cs="Arial"/>
          <w:b/>
          <w:bCs/>
        </w:rPr>
        <w:t xml:space="preserve">       </w:t>
      </w:r>
      <w:r w:rsidRPr="001E2DCA">
        <w:rPr>
          <w:rFonts w:asciiTheme="minorHAnsi" w:hAnsiTheme="minorHAnsi" w:cs="Arial"/>
          <w:b/>
          <w:bCs/>
        </w:rPr>
        <w:t xml:space="preserve"> 33364136650</w:t>
      </w:r>
    </w:p>
    <w:p w14:paraId="493003F7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Šifarska oznaka:                      </w:t>
      </w:r>
      <w:r w:rsidR="001E2DCA">
        <w:rPr>
          <w:rFonts w:asciiTheme="minorHAnsi" w:hAnsiTheme="minorHAnsi" w:cs="Arial"/>
          <w:b/>
          <w:bCs/>
        </w:rPr>
        <w:t xml:space="preserve">            </w:t>
      </w:r>
      <w:r w:rsidRPr="001E2DCA">
        <w:rPr>
          <w:rFonts w:asciiTheme="minorHAnsi" w:hAnsiTheme="minorHAnsi" w:cs="Arial"/>
          <w:b/>
          <w:bCs/>
        </w:rPr>
        <w:t xml:space="preserve">   8411</w:t>
      </w:r>
    </w:p>
    <w:p w14:paraId="5214ECC7" w14:textId="16C9F01A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Račun:    </w:t>
      </w:r>
      <w:r w:rsidR="001E2DCA">
        <w:rPr>
          <w:rFonts w:asciiTheme="minorHAnsi" w:hAnsiTheme="minorHAnsi" w:cs="Arial"/>
          <w:b/>
          <w:bCs/>
        </w:rPr>
        <w:t xml:space="preserve">          </w:t>
      </w:r>
      <w:r w:rsidRPr="001E2DCA">
        <w:rPr>
          <w:rFonts w:asciiTheme="minorHAnsi" w:hAnsiTheme="minorHAnsi" w:cs="Arial"/>
          <w:b/>
          <w:bCs/>
        </w:rPr>
        <w:t>HR51 23600001841200005</w:t>
      </w:r>
    </w:p>
    <w:p w14:paraId="5C0CCCE4" w14:textId="721D308D" w:rsidR="00215EB9" w:rsidRDefault="00215EB9" w:rsidP="002F5D39">
      <w:pPr>
        <w:rPr>
          <w:rFonts w:asciiTheme="minorHAnsi" w:hAnsiTheme="minorHAnsi" w:cs="Arial"/>
          <w:b/>
          <w:bCs/>
        </w:rPr>
      </w:pPr>
    </w:p>
    <w:p w14:paraId="64DC7660" w14:textId="77777777" w:rsidR="00215EB9" w:rsidRPr="001E2DCA" w:rsidRDefault="00215EB9" w:rsidP="002F5D39">
      <w:pPr>
        <w:rPr>
          <w:rFonts w:asciiTheme="minorHAnsi" w:hAnsiTheme="minorHAnsi" w:cs="Arial"/>
          <w:b/>
          <w:bCs/>
        </w:rPr>
      </w:pPr>
    </w:p>
    <w:p w14:paraId="472B58E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64FD7D5D" w14:textId="4DE0E77E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BILJEŠKE UZ  GODIŠNJE FINANCIJSKO  IZVJEŠĆE ZA 20</w:t>
      </w:r>
      <w:r w:rsidR="00532B51">
        <w:rPr>
          <w:rFonts w:asciiTheme="minorHAnsi" w:hAnsiTheme="minorHAnsi" w:cs="Arial"/>
          <w:b/>
          <w:bCs/>
        </w:rPr>
        <w:t>2</w:t>
      </w:r>
      <w:r w:rsidR="00037A79">
        <w:rPr>
          <w:rFonts w:asciiTheme="minorHAnsi" w:hAnsiTheme="minorHAnsi" w:cs="Arial"/>
          <w:b/>
          <w:bCs/>
        </w:rPr>
        <w:t>4</w:t>
      </w:r>
      <w:r w:rsidRPr="001E2DCA">
        <w:rPr>
          <w:rFonts w:asciiTheme="minorHAnsi" w:hAnsiTheme="minorHAnsi" w:cs="Arial"/>
          <w:b/>
          <w:bCs/>
        </w:rPr>
        <w:t>.GODINU</w:t>
      </w:r>
    </w:p>
    <w:p w14:paraId="6BBF3984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220E69E7" w14:textId="76D1AA7E" w:rsidR="002F5D39" w:rsidRPr="001E2DCA" w:rsidRDefault="002F5D39" w:rsidP="002F5D39">
      <w:pPr>
        <w:pStyle w:val="Naslov1"/>
        <w:rPr>
          <w:rFonts w:asciiTheme="minorHAnsi" w:hAnsiTheme="minorHAnsi"/>
        </w:rPr>
      </w:pPr>
      <w:r w:rsidRPr="001E2DCA">
        <w:rPr>
          <w:rFonts w:asciiTheme="minorHAnsi" w:hAnsiTheme="minorHAnsi"/>
        </w:rPr>
        <w:t>Bilješke uz Bilancu</w:t>
      </w:r>
      <w:r w:rsidR="00802693">
        <w:rPr>
          <w:rFonts w:asciiTheme="minorHAnsi" w:hAnsiTheme="minorHAnsi"/>
        </w:rPr>
        <w:t xml:space="preserve"> i obrazac Obveze</w:t>
      </w:r>
    </w:p>
    <w:p w14:paraId="1E017A98" w14:textId="77777777" w:rsidR="002F5D39" w:rsidRPr="001E2DCA" w:rsidRDefault="002F5D39" w:rsidP="002F5D39">
      <w:pPr>
        <w:rPr>
          <w:rFonts w:asciiTheme="minorHAnsi" w:hAnsiTheme="minorHAnsi"/>
        </w:rPr>
      </w:pPr>
    </w:p>
    <w:p w14:paraId="39C8CB1F" w14:textId="2CA63EE6" w:rsidR="002F5D39" w:rsidRDefault="004F6820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011</w:t>
      </w:r>
      <w:r w:rsidR="002F5D39" w:rsidRPr="001E2DCA">
        <w:rPr>
          <w:rFonts w:asciiTheme="minorHAnsi" w:hAnsiTheme="minorHAnsi" w:cs="Arial"/>
          <w:b/>
        </w:rPr>
        <w:tab/>
      </w:r>
    </w:p>
    <w:p w14:paraId="251BC09F" w14:textId="49CFA669" w:rsidR="00BA4C11" w:rsidRDefault="000712B8" w:rsidP="00532B5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Povećanje</w:t>
      </w:r>
      <w:r w:rsidR="00FE7FC1">
        <w:rPr>
          <w:rFonts w:asciiTheme="minorHAnsi" w:hAnsiTheme="minorHAnsi" w:cs="Arial"/>
        </w:rPr>
        <w:t xml:space="preserve"> </w:t>
      </w:r>
      <w:r w:rsidR="00532B51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</w:rPr>
        <w:t xml:space="preserve">vrijednosti materijalne imovine – prirodna bogatstva </w:t>
      </w:r>
      <w:r w:rsidR="000D6D21" w:rsidRPr="001E2DCA">
        <w:rPr>
          <w:rFonts w:asciiTheme="minorHAnsi" w:hAnsiTheme="minorHAnsi" w:cs="Arial"/>
        </w:rPr>
        <w:t xml:space="preserve">u iznosu od </w:t>
      </w:r>
      <w:r>
        <w:rPr>
          <w:rFonts w:asciiTheme="minorHAnsi" w:hAnsiTheme="minorHAnsi" w:cs="Arial"/>
        </w:rPr>
        <w:t>57.905,35</w:t>
      </w:r>
      <w:r w:rsidR="00FE7FC1">
        <w:rPr>
          <w:rFonts w:asciiTheme="minorHAnsi" w:hAnsiTheme="minorHAnsi" w:cs="Arial"/>
        </w:rPr>
        <w:t xml:space="preserve"> eura</w:t>
      </w:r>
      <w:r w:rsidR="000D6D21" w:rsidRPr="001E2DCA">
        <w:rPr>
          <w:rFonts w:asciiTheme="minorHAnsi" w:hAnsiTheme="minorHAnsi" w:cs="Arial"/>
        </w:rPr>
        <w:t xml:space="preserve"> </w:t>
      </w:r>
      <w:r w:rsidR="00532B51">
        <w:rPr>
          <w:rFonts w:asciiTheme="minorHAnsi" w:hAnsiTheme="minorHAnsi" w:cs="Arial"/>
        </w:rPr>
        <w:t>razlika je između</w:t>
      </w:r>
      <w:r w:rsidR="00BA4C11">
        <w:rPr>
          <w:rFonts w:asciiTheme="minorHAnsi" w:hAnsiTheme="minorHAnsi" w:cs="Arial"/>
        </w:rPr>
        <w:t>:</w:t>
      </w:r>
    </w:p>
    <w:p w14:paraId="1AA3FEEE" w14:textId="65336942" w:rsidR="000D6D2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Povećanja vrijednosti:</w:t>
      </w:r>
    </w:p>
    <w:p w14:paraId="0059FFAB" w14:textId="690D496A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F55479">
        <w:rPr>
          <w:rFonts w:asciiTheme="minorHAnsi" w:hAnsiTheme="minorHAnsi" w:cs="Arial"/>
        </w:rPr>
        <w:t xml:space="preserve">uknjiženja i </w:t>
      </w:r>
      <w:r>
        <w:rPr>
          <w:rFonts w:asciiTheme="minorHAnsi" w:hAnsiTheme="minorHAnsi" w:cs="Arial"/>
        </w:rPr>
        <w:t>usklađenj</w:t>
      </w:r>
      <w:r w:rsidR="00F55479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vrijednosti </w:t>
      </w:r>
      <w:r w:rsidR="004F6820">
        <w:rPr>
          <w:rFonts w:asciiTheme="minorHAnsi" w:hAnsiTheme="minorHAnsi" w:cs="Arial"/>
        </w:rPr>
        <w:t xml:space="preserve">poljoprivrednog </w:t>
      </w:r>
      <w:r>
        <w:rPr>
          <w:rFonts w:asciiTheme="minorHAnsi" w:hAnsiTheme="minorHAnsi" w:cs="Arial"/>
        </w:rPr>
        <w:t xml:space="preserve"> </w:t>
      </w:r>
      <w:r w:rsidR="00F55479">
        <w:rPr>
          <w:rFonts w:asciiTheme="minorHAnsi" w:hAnsiTheme="minorHAnsi" w:cs="Arial"/>
        </w:rPr>
        <w:t xml:space="preserve">i ostalog </w:t>
      </w:r>
      <w:r>
        <w:rPr>
          <w:rFonts w:asciiTheme="minorHAnsi" w:hAnsiTheme="minorHAnsi" w:cs="Arial"/>
        </w:rPr>
        <w:t xml:space="preserve">zemljišta na tržnu cijenu </w:t>
      </w:r>
      <w:r w:rsidR="004F6820">
        <w:rPr>
          <w:rFonts w:asciiTheme="minorHAnsi" w:hAnsiTheme="minorHAnsi" w:cs="Arial"/>
        </w:rPr>
        <w:t xml:space="preserve">temeljem </w:t>
      </w:r>
      <w:proofErr w:type="spellStart"/>
      <w:r w:rsidR="004F6820">
        <w:rPr>
          <w:rFonts w:asciiTheme="minorHAnsi" w:hAnsiTheme="minorHAnsi" w:cs="Arial"/>
        </w:rPr>
        <w:t>procjendben</w:t>
      </w:r>
      <w:r w:rsidR="00FE7FC1">
        <w:rPr>
          <w:rFonts w:asciiTheme="minorHAnsi" w:hAnsiTheme="minorHAnsi" w:cs="Arial"/>
        </w:rPr>
        <w:t>og</w:t>
      </w:r>
      <w:proofErr w:type="spellEnd"/>
      <w:r w:rsidR="004F6820">
        <w:rPr>
          <w:rFonts w:asciiTheme="minorHAnsi" w:hAnsiTheme="minorHAnsi" w:cs="Arial"/>
        </w:rPr>
        <w:t xml:space="preserve"> elaborata </w:t>
      </w:r>
      <w:r w:rsidR="00FE7FC1">
        <w:rPr>
          <w:rFonts w:asciiTheme="minorHAnsi" w:hAnsiTheme="minorHAnsi" w:cs="Arial"/>
        </w:rPr>
        <w:t xml:space="preserve">te postignute kupoprodajne cijene u iznosu od </w:t>
      </w:r>
      <w:r w:rsidR="000712B8">
        <w:rPr>
          <w:rFonts w:asciiTheme="minorHAnsi" w:hAnsiTheme="minorHAnsi" w:cs="Arial"/>
        </w:rPr>
        <w:t>8.</w:t>
      </w:r>
      <w:r w:rsidR="00F55479">
        <w:rPr>
          <w:rFonts w:asciiTheme="minorHAnsi" w:hAnsiTheme="minorHAnsi" w:cs="Arial"/>
        </w:rPr>
        <w:t>848,16</w:t>
      </w:r>
      <w:r w:rsidR="00FE7FC1">
        <w:rPr>
          <w:rFonts w:asciiTheme="minorHAnsi" w:hAnsiTheme="minorHAnsi" w:cs="Arial"/>
        </w:rPr>
        <w:t xml:space="preserve"> eura</w:t>
      </w:r>
    </w:p>
    <w:p w14:paraId="561CD561" w14:textId="4AEC3E3A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0712B8">
        <w:rPr>
          <w:rFonts w:asciiTheme="minorHAnsi" w:hAnsiTheme="minorHAnsi" w:cs="Arial"/>
        </w:rPr>
        <w:t xml:space="preserve">dodatna ulaganja na dio zemljišta za izgradnju spomen zida </w:t>
      </w:r>
      <w:r>
        <w:rPr>
          <w:rFonts w:asciiTheme="minorHAnsi" w:hAnsiTheme="minorHAnsi" w:cs="Arial"/>
        </w:rPr>
        <w:t xml:space="preserve"> od </w:t>
      </w:r>
      <w:r w:rsidR="000712B8">
        <w:rPr>
          <w:rFonts w:asciiTheme="minorHAnsi" w:hAnsiTheme="minorHAnsi" w:cs="Arial"/>
        </w:rPr>
        <w:t>52.857,79</w:t>
      </w:r>
      <w:r w:rsidR="00FE7FC1">
        <w:rPr>
          <w:rFonts w:asciiTheme="minorHAnsi" w:hAnsiTheme="minorHAnsi" w:cs="Arial"/>
        </w:rPr>
        <w:t xml:space="preserve"> eura</w:t>
      </w:r>
      <w:r w:rsidR="006E22F0">
        <w:rPr>
          <w:rFonts w:asciiTheme="minorHAnsi" w:hAnsiTheme="minorHAnsi" w:cs="Arial"/>
        </w:rPr>
        <w:t xml:space="preserve"> </w:t>
      </w:r>
    </w:p>
    <w:p w14:paraId="0714664F" w14:textId="0D6F378A" w:rsidR="00631D9B" w:rsidRDefault="00FE7FC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631D9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isknjiženja</w:t>
      </w:r>
      <w:proofErr w:type="spellEnd"/>
      <w:r>
        <w:rPr>
          <w:rFonts w:asciiTheme="minorHAnsi" w:hAnsiTheme="minorHAnsi" w:cs="Arial"/>
        </w:rPr>
        <w:t xml:space="preserve"> poljoprivrednog i </w:t>
      </w:r>
      <w:r w:rsidR="000712B8">
        <w:rPr>
          <w:rFonts w:asciiTheme="minorHAnsi" w:hAnsiTheme="minorHAnsi" w:cs="Arial"/>
        </w:rPr>
        <w:t>ostalog</w:t>
      </w:r>
      <w:r>
        <w:rPr>
          <w:rFonts w:asciiTheme="minorHAnsi" w:hAnsiTheme="minorHAnsi" w:cs="Arial"/>
        </w:rPr>
        <w:t xml:space="preserve"> zemljišta </w:t>
      </w:r>
      <w:r w:rsidR="0065578D">
        <w:rPr>
          <w:rFonts w:asciiTheme="minorHAnsi" w:hAnsiTheme="minorHAnsi" w:cs="Arial"/>
        </w:rPr>
        <w:t xml:space="preserve">nakon prodaje, a </w:t>
      </w:r>
      <w:r>
        <w:rPr>
          <w:rFonts w:asciiTheme="minorHAnsi" w:hAnsiTheme="minorHAnsi" w:cs="Arial"/>
        </w:rPr>
        <w:t xml:space="preserve">prema isplaćenim kupoprodajnim ugovorima u iznosu od </w:t>
      </w:r>
      <w:r w:rsidR="000712B8">
        <w:rPr>
          <w:rFonts w:asciiTheme="minorHAnsi" w:hAnsiTheme="minorHAnsi" w:cs="Arial"/>
        </w:rPr>
        <w:t>3.</w:t>
      </w:r>
      <w:r w:rsidR="00F55479">
        <w:rPr>
          <w:rFonts w:asciiTheme="minorHAnsi" w:hAnsiTheme="minorHAnsi" w:cs="Arial"/>
        </w:rPr>
        <w:t>800,00</w:t>
      </w:r>
      <w:r>
        <w:rPr>
          <w:rFonts w:asciiTheme="minorHAnsi" w:hAnsiTheme="minorHAnsi" w:cs="Arial"/>
        </w:rPr>
        <w:t xml:space="preserve"> eura.</w:t>
      </w:r>
    </w:p>
    <w:p w14:paraId="678B0CDC" w14:textId="77777777" w:rsidR="000712B8" w:rsidRDefault="000712B8" w:rsidP="002F5D39">
      <w:pPr>
        <w:jc w:val="both"/>
        <w:rPr>
          <w:rFonts w:asciiTheme="minorHAnsi" w:hAnsiTheme="minorHAnsi" w:cs="Arial"/>
        </w:rPr>
      </w:pPr>
    </w:p>
    <w:p w14:paraId="33D9D59A" w14:textId="4969F9B8" w:rsidR="000712B8" w:rsidRDefault="000712B8" w:rsidP="002F5D39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012</w:t>
      </w:r>
    </w:p>
    <w:p w14:paraId="1F1A6D0B" w14:textId="7EB259E8" w:rsidR="000712B8" w:rsidRPr="000712B8" w:rsidRDefault="000712B8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Iznos od 50.557,46 eura odnosi se na izgradnju parkirališta na groblju u Uskocima na zemljištu koje je u vlasništvu RKT Župe </w:t>
      </w:r>
      <w:proofErr w:type="spellStart"/>
      <w:r>
        <w:rPr>
          <w:rFonts w:asciiTheme="minorHAnsi" w:hAnsiTheme="minorHAnsi" w:cs="Arial"/>
        </w:rPr>
        <w:t>Sv.Mihaela</w:t>
      </w:r>
      <w:proofErr w:type="spellEnd"/>
      <w:r>
        <w:rPr>
          <w:rFonts w:asciiTheme="minorHAnsi" w:hAnsiTheme="minorHAnsi" w:cs="Arial"/>
        </w:rPr>
        <w:t xml:space="preserve"> Arkanđela Stara Gradiška. Općina Stara Gradiška za korištenje istoga zaključila je s Župom Ugovor o korištenju zemljišta. U </w:t>
      </w:r>
      <w:proofErr w:type="spellStart"/>
      <w:r>
        <w:rPr>
          <w:rFonts w:asciiTheme="minorHAnsi" w:hAnsiTheme="minorHAnsi" w:cs="Arial"/>
        </w:rPr>
        <w:t>izvanbilančnim</w:t>
      </w:r>
      <w:proofErr w:type="spellEnd"/>
      <w:r>
        <w:rPr>
          <w:rFonts w:asciiTheme="minorHAnsi" w:hAnsiTheme="minorHAnsi" w:cs="Arial"/>
        </w:rPr>
        <w:t xml:space="preserve"> zapisima predmetni Ugovor uknjižen je na kontu Tuđe imovine dobivene na korištenje.</w:t>
      </w:r>
    </w:p>
    <w:p w14:paraId="056C0103" w14:textId="77777777" w:rsidR="00FE7FC1" w:rsidRDefault="00FE7FC1" w:rsidP="002F5D39">
      <w:pPr>
        <w:jc w:val="both"/>
        <w:rPr>
          <w:rFonts w:asciiTheme="minorHAnsi" w:hAnsiTheme="minorHAnsi" w:cs="Arial"/>
        </w:rPr>
      </w:pPr>
    </w:p>
    <w:p w14:paraId="1EC3F29C" w14:textId="261AF8C3" w:rsidR="00FE7FC1" w:rsidRDefault="00FE7FC1" w:rsidP="002F5D39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0211</w:t>
      </w:r>
    </w:p>
    <w:p w14:paraId="12E1D816" w14:textId="20682BF6" w:rsidR="00FE7FC1" w:rsidRPr="00FE7FC1" w:rsidRDefault="00FE7FC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vrijednosti ostalih stambenih objekata u iznosu od </w:t>
      </w:r>
      <w:r w:rsidR="000712B8">
        <w:rPr>
          <w:rFonts w:asciiTheme="minorHAnsi" w:hAnsiTheme="minorHAnsi" w:cs="Arial"/>
        </w:rPr>
        <w:t>7.210,00</w:t>
      </w:r>
      <w:r>
        <w:rPr>
          <w:rFonts w:asciiTheme="minorHAnsi" w:hAnsiTheme="minorHAnsi" w:cs="Arial"/>
        </w:rPr>
        <w:t xml:space="preserve"> eura odnosi se na rekonstrukciju objekta za potrebe Vijeća srpske nacionalne manjine u naselju </w:t>
      </w:r>
      <w:proofErr w:type="spellStart"/>
      <w:r>
        <w:rPr>
          <w:rFonts w:asciiTheme="minorHAnsi" w:hAnsiTheme="minorHAnsi" w:cs="Arial"/>
        </w:rPr>
        <w:t>Gređani</w:t>
      </w:r>
      <w:proofErr w:type="spellEnd"/>
      <w:r w:rsidR="000712B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a prema ispostavljenim situacijama izvođača radova</w:t>
      </w:r>
      <w:r w:rsidR="000712B8">
        <w:rPr>
          <w:rFonts w:asciiTheme="minorHAnsi" w:hAnsiTheme="minorHAnsi" w:cs="Arial"/>
        </w:rPr>
        <w:t xml:space="preserve"> i stručnog nadzora</w:t>
      </w:r>
      <w:r>
        <w:rPr>
          <w:rFonts w:asciiTheme="minorHAnsi" w:hAnsiTheme="minorHAnsi" w:cs="Arial"/>
        </w:rPr>
        <w:t>.</w:t>
      </w:r>
    </w:p>
    <w:p w14:paraId="51137947" w14:textId="18E65FBB" w:rsidR="00631D9B" w:rsidRPr="001E2DCA" w:rsidRDefault="00631D9B" w:rsidP="002F5D39">
      <w:pPr>
        <w:jc w:val="both"/>
        <w:rPr>
          <w:rFonts w:asciiTheme="minorHAnsi" w:hAnsiTheme="minorHAnsi" w:cs="Arial"/>
        </w:rPr>
      </w:pPr>
    </w:p>
    <w:p w14:paraId="2077B6D2" w14:textId="48F49405" w:rsidR="002F5D39" w:rsidRDefault="00D03DE4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</w:rPr>
        <w:t>ŠIFRA 0212</w:t>
      </w:r>
    </w:p>
    <w:p w14:paraId="14E1B4F7" w14:textId="77777777" w:rsidR="000712B8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Cs/>
        </w:rPr>
        <w:t xml:space="preserve">Povećanje </w:t>
      </w:r>
      <w:r w:rsidRPr="001E2DCA">
        <w:rPr>
          <w:rFonts w:asciiTheme="minorHAnsi" w:hAnsiTheme="minorHAnsi" w:cs="Arial"/>
        </w:rPr>
        <w:t xml:space="preserve">vrijednosti poslovnih objekata u iznosu od </w:t>
      </w:r>
      <w:r w:rsidR="000712B8">
        <w:rPr>
          <w:rFonts w:asciiTheme="minorHAnsi" w:hAnsiTheme="minorHAnsi" w:cs="Arial"/>
        </w:rPr>
        <w:t>7.162,50 odnosi se na rekonstrukciju dijela</w:t>
      </w:r>
      <w:r w:rsidR="001E205D">
        <w:rPr>
          <w:rFonts w:asciiTheme="minorHAnsi" w:hAnsiTheme="minorHAnsi" w:cs="Arial"/>
        </w:rPr>
        <w:t xml:space="preserve"> </w:t>
      </w:r>
      <w:r w:rsidR="000712B8">
        <w:rPr>
          <w:rFonts w:asciiTheme="minorHAnsi" w:hAnsiTheme="minorHAnsi" w:cs="Arial"/>
        </w:rPr>
        <w:t>unutarnjeg prostora zgrade Općine, 1.kat, za potrebe uređenja prostora nove pismohrane.</w:t>
      </w:r>
    </w:p>
    <w:p w14:paraId="3AC5E8B7" w14:textId="11A5130F" w:rsidR="002F5D39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ŠIRA 0213</w:t>
      </w:r>
    </w:p>
    <w:p w14:paraId="3C4BD158" w14:textId="01D9E456" w:rsidR="002F1920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vrijednosti </w:t>
      </w:r>
      <w:r w:rsidR="00D03DE4">
        <w:rPr>
          <w:rFonts w:asciiTheme="minorHAnsi" w:hAnsiTheme="minorHAnsi" w:cs="Arial"/>
        </w:rPr>
        <w:t>ostalih prometnih objekata</w:t>
      </w:r>
      <w:r w:rsidRPr="001E2DCA">
        <w:rPr>
          <w:rFonts w:asciiTheme="minorHAnsi" w:hAnsiTheme="minorHAnsi" w:cs="Arial"/>
        </w:rPr>
        <w:t xml:space="preserve"> u iznosu od </w:t>
      </w:r>
      <w:r w:rsidR="000712B8">
        <w:rPr>
          <w:rFonts w:asciiTheme="minorHAnsi" w:hAnsiTheme="minorHAnsi" w:cs="Arial"/>
        </w:rPr>
        <w:t>65.033,03</w:t>
      </w:r>
      <w:r w:rsidR="002F1920">
        <w:rPr>
          <w:rFonts w:asciiTheme="minorHAnsi" w:hAnsiTheme="minorHAnsi" w:cs="Arial"/>
        </w:rPr>
        <w:t xml:space="preserve"> eura</w:t>
      </w:r>
      <w:r w:rsidRPr="001E2DCA">
        <w:rPr>
          <w:rFonts w:asciiTheme="minorHAnsi" w:hAnsiTheme="minorHAnsi" w:cs="Arial"/>
        </w:rPr>
        <w:t xml:space="preserve"> odnosi se na</w:t>
      </w:r>
      <w:r w:rsidR="002F1920">
        <w:rPr>
          <w:rFonts w:asciiTheme="minorHAnsi" w:hAnsiTheme="minorHAnsi" w:cs="Arial"/>
        </w:rPr>
        <w:t>:</w:t>
      </w:r>
    </w:p>
    <w:p w14:paraId="432242C0" w14:textId="4C7CD7D9" w:rsidR="002F1920" w:rsidRDefault="002F1920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-izgradnju autobusnog stajališta u Staroj Gradiški u vrijednosti od </w:t>
      </w:r>
      <w:r w:rsidR="000712B8">
        <w:rPr>
          <w:rFonts w:asciiTheme="minorHAnsi" w:hAnsiTheme="minorHAnsi" w:cs="Arial"/>
        </w:rPr>
        <w:t>56.804,61</w:t>
      </w:r>
      <w:r>
        <w:rPr>
          <w:rFonts w:asciiTheme="minorHAnsi" w:hAnsiTheme="minorHAnsi" w:cs="Arial"/>
        </w:rPr>
        <w:t xml:space="preserve"> eura</w:t>
      </w:r>
    </w:p>
    <w:p w14:paraId="496F4C55" w14:textId="7FC2028F" w:rsidR="002F1920" w:rsidRDefault="002F1920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0712B8">
        <w:rPr>
          <w:rFonts w:asciiTheme="minorHAnsi" w:hAnsiTheme="minorHAnsi" w:cs="Arial"/>
        </w:rPr>
        <w:t>glavni projekt ceste Novi varoš -Pustara – NC 13 u iznosu od 6.250,00 eura</w:t>
      </w:r>
    </w:p>
    <w:p w14:paraId="53EC6550" w14:textId="20BB8B72" w:rsidR="000712B8" w:rsidRDefault="000712B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-infrastrukturu potrebnu za postavljanje kućišta kamere za nadzor brzine u naselju Novi Varoš u iznos </w:t>
      </w:r>
      <w:r w:rsidR="00F55479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>d 1.978,42 eura</w:t>
      </w:r>
    </w:p>
    <w:p w14:paraId="4D8D28AB" w14:textId="77777777" w:rsidR="007B3DA3" w:rsidRPr="001E2DCA" w:rsidRDefault="007B3DA3" w:rsidP="002F5D39">
      <w:pPr>
        <w:rPr>
          <w:rFonts w:asciiTheme="minorHAnsi" w:hAnsiTheme="minorHAnsi" w:cs="Arial"/>
        </w:rPr>
      </w:pPr>
    </w:p>
    <w:p w14:paraId="3B5DF5D3" w14:textId="064B027D" w:rsidR="002F5D39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0214</w:t>
      </w:r>
    </w:p>
    <w:p w14:paraId="304B2642" w14:textId="10F13E98" w:rsidR="00133C2C" w:rsidRDefault="00D03DE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vrijednosti ostalih nespomenutih građevinskih objekata u iznosu od </w:t>
      </w:r>
      <w:r w:rsidR="005D2776">
        <w:rPr>
          <w:rFonts w:asciiTheme="minorHAnsi" w:hAnsiTheme="minorHAnsi" w:cs="Arial"/>
          <w:bCs/>
        </w:rPr>
        <w:t>41.643,00</w:t>
      </w:r>
      <w:r w:rsidR="00133C2C">
        <w:rPr>
          <w:rFonts w:asciiTheme="minorHAnsi" w:hAnsiTheme="minorHAnsi" w:cs="Arial"/>
          <w:bCs/>
        </w:rPr>
        <w:t xml:space="preserve"> eura </w:t>
      </w:r>
      <w:r>
        <w:rPr>
          <w:rFonts w:asciiTheme="minorHAnsi" w:hAnsiTheme="minorHAnsi" w:cs="Arial"/>
          <w:bCs/>
        </w:rPr>
        <w:t xml:space="preserve"> odnosi se na </w:t>
      </w:r>
      <w:r w:rsidR="00133C2C">
        <w:rPr>
          <w:rFonts w:asciiTheme="minorHAnsi" w:hAnsiTheme="minorHAnsi" w:cs="Arial"/>
          <w:bCs/>
        </w:rPr>
        <w:t>:</w:t>
      </w:r>
    </w:p>
    <w:p w14:paraId="40FF162D" w14:textId="09548754" w:rsidR="00133C2C" w:rsidRDefault="00133C2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</w:t>
      </w:r>
      <w:r w:rsidR="005D2776">
        <w:rPr>
          <w:rFonts w:asciiTheme="minorHAnsi" w:hAnsiTheme="minorHAnsi" w:cs="Arial"/>
          <w:bCs/>
        </w:rPr>
        <w:t>rekonstrukciju spomenika poginulim hrvatskim braniteljima na Trgu hrvatskih branitelja 1</w:t>
      </w:r>
      <w:r>
        <w:rPr>
          <w:rFonts w:asciiTheme="minorHAnsi" w:hAnsiTheme="minorHAnsi" w:cs="Arial"/>
          <w:bCs/>
        </w:rPr>
        <w:t xml:space="preserve"> od </w:t>
      </w:r>
      <w:r w:rsidR="005D2776">
        <w:rPr>
          <w:rFonts w:asciiTheme="minorHAnsi" w:hAnsiTheme="minorHAnsi" w:cs="Arial"/>
          <w:bCs/>
        </w:rPr>
        <w:t>3.000,00</w:t>
      </w:r>
      <w:r>
        <w:rPr>
          <w:rFonts w:asciiTheme="minorHAnsi" w:hAnsiTheme="minorHAnsi" w:cs="Arial"/>
          <w:bCs/>
        </w:rPr>
        <w:t xml:space="preserve"> eura</w:t>
      </w:r>
    </w:p>
    <w:p w14:paraId="2850F037" w14:textId="1B02CF09" w:rsidR="00133C2C" w:rsidRDefault="00133C2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-izgradnju </w:t>
      </w:r>
      <w:r w:rsidR="005D2776">
        <w:rPr>
          <w:rFonts w:asciiTheme="minorHAnsi" w:hAnsiTheme="minorHAnsi" w:cs="Arial"/>
          <w:bCs/>
        </w:rPr>
        <w:t xml:space="preserve">ograde na groblju u </w:t>
      </w:r>
      <w:proofErr w:type="spellStart"/>
      <w:r w:rsidR="005D2776">
        <w:rPr>
          <w:rFonts w:asciiTheme="minorHAnsi" w:hAnsiTheme="minorHAnsi" w:cs="Arial"/>
          <w:bCs/>
        </w:rPr>
        <w:t>Gređanima</w:t>
      </w:r>
      <w:proofErr w:type="spellEnd"/>
      <w:r w:rsidR="005D2776">
        <w:rPr>
          <w:rFonts w:asciiTheme="minorHAnsi" w:hAnsiTheme="minorHAnsi" w:cs="Arial"/>
          <w:bCs/>
        </w:rPr>
        <w:t xml:space="preserve"> u iznosu od 38.643,00 eura (radovi i nadzor)</w:t>
      </w:r>
    </w:p>
    <w:p w14:paraId="40846F01" w14:textId="33A35B25" w:rsidR="00D03DE4" w:rsidRDefault="00D03DE4" w:rsidP="002F5D39">
      <w:pPr>
        <w:rPr>
          <w:rFonts w:asciiTheme="minorHAnsi" w:hAnsiTheme="minorHAnsi" w:cs="Arial"/>
          <w:bCs/>
        </w:rPr>
      </w:pPr>
    </w:p>
    <w:p w14:paraId="1CEC75DB" w14:textId="543C0B63" w:rsidR="00D03DE4" w:rsidRPr="00D03DE4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0221</w:t>
      </w:r>
    </w:p>
    <w:p w14:paraId="7578A73B" w14:textId="0031E1CB" w:rsidR="006A31BD" w:rsidRDefault="00631D9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</w:t>
      </w:r>
      <w:r w:rsidR="00532B51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</w:rPr>
        <w:t xml:space="preserve">vrijednosti </w:t>
      </w:r>
      <w:r w:rsidR="00D03DE4">
        <w:rPr>
          <w:rFonts w:asciiTheme="minorHAnsi" w:hAnsiTheme="minorHAnsi" w:cs="Arial"/>
        </w:rPr>
        <w:t>uredske</w:t>
      </w:r>
      <w:r>
        <w:rPr>
          <w:rFonts w:asciiTheme="minorHAnsi" w:hAnsiTheme="minorHAnsi" w:cs="Arial"/>
        </w:rPr>
        <w:t xml:space="preserve"> opreme</w:t>
      </w:r>
      <w:r w:rsidR="002F5D39" w:rsidRPr="001E2DCA">
        <w:rPr>
          <w:rFonts w:asciiTheme="minorHAnsi" w:hAnsiTheme="minorHAnsi" w:cs="Arial"/>
        </w:rPr>
        <w:t xml:space="preserve"> u iznosu od </w:t>
      </w:r>
      <w:r w:rsidR="00532B51">
        <w:rPr>
          <w:rFonts w:asciiTheme="minorHAnsi" w:hAnsiTheme="minorHAnsi" w:cs="Arial"/>
        </w:rPr>
        <w:t xml:space="preserve"> </w:t>
      </w:r>
      <w:r w:rsidR="005D2776">
        <w:rPr>
          <w:rFonts w:asciiTheme="minorHAnsi" w:hAnsiTheme="minorHAnsi" w:cs="Arial"/>
        </w:rPr>
        <w:t>476,23</w:t>
      </w:r>
      <w:r w:rsidR="00DF1C34">
        <w:rPr>
          <w:rFonts w:asciiTheme="minorHAnsi" w:hAnsiTheme="minorHAnsi" w:cs="Arial"/>
        </w:rPr>
        <w:t xml:space="preserve"> eura</w:t>
      </w:r>
      <w:r>
        <w:rPr>
          <w:rFonts w:asciiTheme="minorHAnsi" w:hAnsiTheme="minorHAnsi" w:cs="Arial"/>
        </w:rPr>
        <w:t xml:space="preserve"> odnosi se na</w:t>
      </w:r>
      <w:r w:rsidR="00D03DE4">
        <w:rPr>
          <w:rFonts w:asciiTheme="minorHAnsi" w:hAnsiTheme="minorHAnsi" w:cs="Arial"/>
        </w:rPr>
        <w:t>:</w:t>
      </w:r>
    </w:p>
    <w:p w14:paraId="37B0F680" w14:textId="2640FBF3" w:rsidR="00D03DE4" w:rsidRDefault="00D03DE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5D2776">
        <w:rPr>
          <w:rFonts w:asciiTheme="minorHAnsi" w:hAnsiTheme="minorHAnsi" w:cs="Arial"/>
        </w:rPr>
        <w:t>nabavku nove opreme za potrebe Jedinstvenog upravnog odjela u iznosu od 1.793,23 eura</w:t>
      </w:r>
    </w:p>
    <w:p w14:paraId="78DF70A6" w14:textId="4FD4A232" w:rsidR="007F7DDB" w:rsidRPr="001E2DCA" w:rsidRDefault="00D03DE4" w:rsidP="005D277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proofErr w:type="spellStart"/>
      <w:r w:rsidR="005D2776">
        <w:rPr>
          <w:rFonts w:asciiTheme="minorHAnsi" w:hAnsiTheme="minorHAnsi" w:cs="Arial"/>
        </w:rPr>
        <w:t>isknjiženje</w:t>
      </w:r>
      <w:proofErr w:type="spellEnd"/>
      <w:r w:rsidR="005D2776">
        <w:rPr>
          <w:rFonts w:asciiTheme="minorHAnsi" w:hAnsiTheme="minorHAnsi" w:cs="Arial"/>
        </w:rPr>
        <w:t xml:space="preserve"> darovane nabavljene rač</w:t>
      </w:r>
      <w:r w:rsidR="00F55479">
        <w:rPr>
          <w:rFonts w:asciiTheme="minorHAnsi" w:hAnsiTheme="minorHAnsi" w:cs="Arial"/>
        </w:rPr>
        <w:t xml:space="preserve">unalne </w:t>
      </w:r>
      <w:r w:rsidR="005D2776">
        <w:rPr>
          <w:rFonts w:asciiTheme="minorHAnsi" w:hAnsiTheme="minorHAnsi" w:cs="Arial"/>
        </w:rPr>
        <w:t>opreme za potrebe PŠ Stara Gradiška u iznosu od 1.317,00 eura.</w:t>
      </w:r>
    </w:p>
    <w:p w14:paraId="306364BB" w14:textId="77777777" w:rsidR="00D03DE4" w:rsidRDefault="00D03DE4" w:rsidP="002F5D39">
      <w:pPr>
        <w:rPr>
          <w:rFonts w:asciiTheme="minorHAnsi" w:hAnsiTheme="minorHAnsi" w:cs="Arial"/>
        </w:rPr>
      </w:pPr>
    </w:p>
    <w:p w14:paraId="0002B490" w14:textId="4DDCCC06" w:rsidR="002F5D39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0223</w:t>
      </w:r>
    </w:p>
    <w:p w14:paraId="1E91FF3F" w14:textId="062BB2ED" w:rsidR="00CF4BD7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opreme za održavanje i zaštitu u iznosu od </w:t>
      </w:r>
      <w:r w:rsidR="005D2776">
        <w:rPr>
          <w:rFonts w:asciiTheme="minorHAnsi" w:hAnsiTheme="minorHAnsi" w:cs="Arial"/>
        </w:rPr>
        <w:t>8.107,59</w:t>
      </w:r>
      <w:r w:rsidR="007F7DDB">
        <w:rPr>
          <w:rFonts w:asciiTheme="minorHAnsi" w:hAnsiTheme="minorHAnsi" w:cs="Arial"/>
        </w:rPr>
        <w:t xml:space="preserve"> eura</w:t>
      </w:r>
      <w:r w:rsidR="00CF4BD7">
        <w:rPr>
          <w:rFonts w:asciiTheme="minorHAnsi" w:hAnsiTheme="minorHAnsi" w:cs="Arial"/>
        </w:rPr>
        <w:t xml:space="preserve"> </w:t>
      </w:r>
      <w:r w:rsidR="005D2776">
        <w:rPr>
          <w:rFonts w:asciiTheme="minorHAnsi" w:hAnsiTheme="minorHAnsi" w:cs="Arial"/>
        </w:rPr>
        <w:t xml:space="preserve">odnosi se na nabavku sljedeće opreme: </w:t>
      </w:r>
    </w:p>
    <w:p w14:paraId="3F1C4E51" w14:textId="4817CC36" w:rsidR="005D2776" w:rsidRDefault="00CF4BD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7F7DDB">
        <w:rPr>
          <w:rFonts w:asciiTheme="minorHAnsi" w:hAnsiTheme="minorHAnsi" w:cs="Arial"/>
        </w:rPr>
        <w:t>klima uređaj</w:t>
      </w:r>
      <w:r w:rsidR="005D2776">
        <w:rPr>
          <w:rFonts w:asciiTheme="minorHAnsi" w:hAnsiTheme="minorHAnsi" w:cs="Arial"/>
        </w:rPr>
        <w:t>i za domove u Gornjem i Donjem Varošu te Dom kulture u iznosu od 6.004,38 eura</w:t>
      </w:r>
    </w:p>
    <w:p w14:paraId="181915CB" w14:textId="55D9B686" w:rsidR="00CF4BD7" w:rsidRDefault="00CF4BD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-opremu za rad komunalnog pogona u iznosu od </w:t>
      </w:r>
      <w:r w:rsidR="005D2776">
        <w:rPr>
          <w:rFonts w:asciiTheme="minorHAnsi" w:hAnsiTheme="minorHAnsi" w:cs="Arial"/>
        </w:rPr>
        <w:t>2.103,21</w:t>
      </w:r>
      <w:r w:rsidR="007F7DDB">
        <w:rPr>
          <w:rFonts w:asciiTheme="minorHAnsi" w:hAnsiTheme="minorHAnsi" w:cs="Arial"/>
        </w:rPr>
        <w:t xml:space="preserve"> eura</w:t>
      </w:r>
    </w:p>
    <w:p w14:paraId="6D1E9AEF" w14:textId="77777777" w:rsidR="005D2776" w:rsidRDefault="005D2776" w:rsidP="002F5D39">
      <w:pPr>
        <w:rPr>
          <w:rFonts w:asciiTheme="minorHAnsi" w:hAnsiTheme="minorHAnsi" w:cs="Arial"/>
          <w:bCs/>
        </w:rPr>
      </w:pPr>
    </w:p>
    <w:p w14:paraId="2A530BA1" w14:textId="50F82B70" w:rsidR="00CF4BD7" w:rsidRPr="00CF4BD7" w:rsidRDefault="00CF4BD7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0227</w:t>
      </w:r>
    </w:p>
    <w:p w14:paraId="40BB926A" w14:textId="141F40C8" w:rsidR="00CC2A35" w:rsidRDefault="002F5D39" w:rsidP="005D2776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uređaja, strojeva i opreme za ostale namjene u iznosu  </w:t>
      </w:r>
      <w:r w:rsidR="00CC2A35">
        <w:rPr>
          <w:rFonts w:asciiTheme="minorHAnsi" w:hAnsiTheme="minorHAnsi" w:cs="Arial"/>
        </w:rPr>
        <w:t>o</w:t>
      </w:r>
      <w:r w:rsidR="00AA41C5" w:rsidRPr="001E2DCA">
        <w:rPr>
          <w:rFonts w:asciiTheme="minorHAnsi" w:hAnsiTheme="minorHAnsi" w:cs="Arial"/>
        </w:rPr>
        <w:t xml:space="preserve">d </w:t>
      </w:r>
      <w:r w:rsidR="005D2776">
        <w:rPr>
          <w:rFonts w:asciiTheme="minorHAnsi" w:hAnsiTheme="minorHAnsi" w:cs="Arial"/>
        </w:rPr>
        <w:t>220.219,49</w:t>
      </w:r>
      <w:r w:rsidR="00BB5D27">
        <w:rPr>
          <w:rFonts w:asciiTheme="minorHAnsi" w:hAnsiTheme="minorHAnsi" w:cs="Arial"/>
        </w:rPr>
        <w:t xml:space="preserve"> eura odnosi se na </w:t>
      </w:r>
      <w:r w:rsidR="00CF4BD7">
        <w:rPr>
          <w:rFonts w:asciiTheme="minorHAnsi" w:hAnsiTheme="minorHAnsi" w:cs="Arial"/>
        </w:rPr>
        <w:t xml:space="preserve"> nabavljen</w:t>
      </w:r>
      <w:r w:rsidR="00BB5D27">
        <w:rPr>
          <w:rFonts w:asciiTheme="minorHAnsi" w:hAnsiTheme="minorHAnsi" w:cs="Arial"/>
        </w:rPr>
        <w:t>u</w:t>
      </w:r>
      <w:r w:rsidR="00CF4BD7">
        <w:rPr>
          <w:rFonts w:asciiTheme="minorHAnsi" w:hAnsiTheme="minorHAnsi" w:cs="Arial"/>
        </w:rPr>
        <w:t xml:space="preserve"> oprem</w:t>
      </w:r>
      <w:r w:rsidR="005D2776">
        <w:rPr>
          <w:rFonts w:asciiTheme="minorHAnsi" w:hAnsiTheme="minorHAnsi" w:cs="Arial"/>
        </w:rPr>
        <w:t>u</w:t>
      </w:r>
      <w:r w:rsidR="00CF4BD7">
        <w:rPr>
          <w:rFonts w:asciiTheme="minorHAnsi" w:hAnsiTheme="minorHAnsi" w:cs="Arial"/>
        </w:rPr>
        <w:t xml:space="preserve"> i to</w:t>
      </w:r>
      <w:r w:rsidR="00CC2A35">
        <w:rPr>
          <w:rFonts w:asciiTheme="minorHAnsi" w:hAnsiTheme="minorHAnsi" w:cs="Arial"/>
        </w:rPr>
        <w:t>:</w:t>
      </w:r>
    </w:p>
    <w:p w14:paraId="670BE227" w14:textId="2B5F336E" w:rsidR="005D2776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5D2776">
        <w:rPr>
          <w:rFonts w:asciiTheme="minorHAnsi" w:hAnsiTheme="minorHAnsi" w:cs="Arial"/>
        </w:rPr>
        <w:t xml:space="preserve">rotaciono sito i </w:t>
      </w:r>
      <w:proofErr w:type="spellStart"/>
      <w:r w:rsidR="005D2776">
        <w:rPr>
          <w:rFonts w:asciiTheme="minorHAnsi" w:hAnsiTheme="minorHAnsi" w:cs="Arial"/>
        </w:rPr>
        <w:t>komposter</w:t>
      </w:r>
      <w:proofErr w:type="spellEnd"/>
      <w:r w:rsidR="005D2776">
        <w:rPr>
          <w:rFonts w:asciiTheme="minorHAnsi" w:hAnsiTheme="minorHAnsi" w:cs="Arial"/>
        </w:rPr>
        <w:t xml:space="preserve"> (oprema nabavljena putem FZOENU na korištenju kod tvrtke Odlagalište </w:t>
      </w:r>
      <w:proofErr w:type="spellStart"/>
      <w:r w:rsidR="005D2776">
        <w:rPr>
          <w:rFonts w:asciiTheme="minorHAnsi" w:hAnsiTheme="minorHAnsi" w:cs="Arial"/>
        </w:rPr>
        <w:t>doo</w:t>
      </w:r>
      <w:proofErr w:type="spellEnd"/>
      <w:r w:rsidR="005D2776">
        <w:rPr>
          <w:rFonts w:asciiTheme="minorHAnsi" w:hAnsiTheme="minorHAnsi" w:cs="Arial"/>
        </w:rPr>
        <w:t xml:space="preserve"> Nova Gradiška) u iznos</w:t>
      </w:r>
      <w:r w:rsidR="00F55479">
        <w:rPr>
          <w:rFonts w:asciiTheme="minorHAnsi" w:hAnsiTheme="minorHAnsi" w:cs="Arial"/>
        </w:rPr>
        <w:t>u</w:t>
      </w:r>
      <w:r w:rsidR="005D2776">
        <w:rPr>
          <w:rFonts w:asciiTheme="minorHAnsi" w:hAnsiTheme="minorHAnsi" w:cs="Arial"/>
        </w:rPr>
        <w:t xml:space="preserve"> od 195.625,00 eura</w:t>
      </w:r>
    </w:p>
    <w:p w14:paraId="6719D02F" w14:textId="77777777" w:rsidR="005D2776" w:rsidRDefault="005D2776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-oprema za javne površine -božićne dekoracije u iznosu od 8.902,00 eura</w:t>
      </w:r>
    </w:p>
    <w:p w14:paraId="40F4BFAB" w14:textId="77777777" w:rsidR="005D2776" w:rsidRDefault="005D2776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-kućište kamere za nadzor brzine u iznosu od 6.975,00 eura</w:t>
      </w:r>
    </w:p>
    <w:p w14:paraId="3718C05C" w14:textId="5BF167FB" w:rsidR="00CF4BD7" w:rsidRDefault="00CF4BD7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-opremu za Dom kulture Stara Gradiška u vrijednosti od </w:t>
      </w:r>
      <w:r w:rsidR="005D2776">
        <w:rPr>
          <w:rFonts w:asciiTheme="minorHAnsi" w:hAnsiTheme="minorHAnsi" w:cs="Arial"/>
        </w:rPr>
        <w:t>8.717,49</w:t>
      </w:r>
      <w:r w:rsidR="00BB5D27">
        <w:rPr>
          <w:rFonts w:asciiTheme="minorHAnsi" w:hAnsiTheme="minorHAnsi" w:cs="Arial"/>
        </w:rPr>
        <w:t xml:space="preserve"> eura</w:t>
      </w:r>
    </w:p>
    <w:p w14:paraId="3D0F0CF0" w14:textId="77777777" w:rsidR="005D2776" w:rsidRDefault="005D2776" w:rsidP="00AA41C5">
      <w:pPr>
        <w:rPr>
          <w:rFonts w:asciiTheme="minorHAnsi" w:hAnsiTheme="minorHAnsi" w:cs="Arial"/>
        </w:rPr>
      </w:pPr>
    </w:p>
    <w:p w14:paraId="6E7847E2" w14:textId="71E574DE" w:rsidR="00371BE6" w:rsidRDefault="00371BE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0262</w:t>
      </w:r>
    </w:p>
    <w:p w14:paraId="0AC1517A" w14:textId="5D2FB1A6" w:rsidR="00371BE6" w:rsidRDefault="00371BE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ulaganja u računalne programe u iznosu od </w:t>
      </w:r>
      <w:r w:rsidR="00311A58">
        <w:rPr>
          <w:rFonts w:asciiTheme="minorHAnsi" w:hAnsiTheme="minorHAnsi" w:cs="Arial"/>
        </w:rPr>
        <w:t>85</w:t>
      </w:r>
      <w:r w:rsidR="00DC3D1B">
        <w:rPr>
          <w:rFonts w:asciiTheme="minorHAnsi" w:hAnsiTheme="minorHAnsi" w:cs="Arial"/>
        </w:rPr>
        <w:t>7</w:t>
      </w:r>
      <w:r w:rsidR="00311A58">
        <w:rPr>
          <w:rFonts w:asciiTheme="minorHAnsi" w:hAnsiTheme="minorHAnsi" w:cs="Arial"/>
        </w:rPr>
        <w:t>,</w:t>
      </w:r>
      <w:r w:rsidR="00DC3D1B">
        <w:rPr>
          <w:rFonts w:asciiTheme="minorHAnsi" w:hAnsiTheme="minorHAnsi" w:cs="Arial"/>
        </w:rPr>
        <w:t>84</w:t>
      </w:r>
      <w:r w:rsidR="00311A58">
        <w:rPr>
          <w:rFonts w:asciiTheme="minorHAnsi" w:hAnsiTheme="minorHAnsi" w:cs="Arial"/>
        </w:rPr>
        <w:t xml:space="preserve"> eura</w:t>
      </w:r>
      <w:r>
        <w:rPr>
          <w:rFonts w:asciiTheme="minorHAnsi" w:hAnsiTheme="minorHAnsi" w:cs="Arial"/>
        </w:rPr>
        <w:t xml:space="preserve"> odnosi se na </w:t>
      </w:r>
      <w:r w:rsidR="00311A58">
        <w:rPr>
          <w:rFonts w:asciiTheme="minorHAnsi" w:hAnsiTheme="minorHAnsi" w:cs="Arial"/>
        </w:rPr>
        <w:t xml:space="preserve">nadogradnju postojećeg programskog paketa </w:t>
      </w:r>
      <w:r w:rsidR="00DC3D1B">
        <w:rPr>
          <w:rFonts w:asciiTheme="minorHAnsi" w:hAnsiTheme="minorHAnsi" w:cs="Arial"/>
        </w:rPr>
        <w:t>-aplikaciju EDIP sa certifikatom.</w:t>
      </w:r>
    </w:p>
    <w:p w14:paraId="02A6EF6B" w14:textId="77777777" w:rsidR="00DC3D1B" w:rsidRDefault="00DC3D1B" w:rsidP="002F5D39">
      <w:pPr>
        <w:rPr>
          <w:rFonts w:asciiTheme="minorHAnsi" w:hAnsiTheme="minorHAnsi" w:cs="Arial"/>
        </w:rPr>
      </w:pPr>
    </w:p>
    <w:p w14:paraId="59EC1E0D" w14:textId="66C4B756" w:rsidR="00DC3D1B" w:rsidRDefault="00DC3D1B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0263</w:t>
      </w:r>
    </w:p>
    <w:p w14:paraId="3F8F6F8B" w14:textId="4681DF76" w:rsidR="00DC3D1B" w:rsidRDefault="00DC3D1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u iznosu od 6.200,00 eura odnosi se na </w:t>
      </w:r>
      <w:proofErr w:type="spellStart"/>
      <w:r>
        <w:rPr>
          <w:rFonts w:asciiTheme="minorHAnsi" w:hAnsiTheme="minorHAnsi" w:cs="Arial"/>
        </w:rPr>
        <w:t>IV.izmjene</w:t>
      </w:r>
      <w:proofErr w:type="spellEnd"/>
      <w:r>
        <w:rPr>
          <w:rFonts w:asciiTheme="minorHAnsi" w:hAnsiTheme="minorHAnsi" w:cs="Arial"/>
        </w:rPr>
        <w:t xml:space="preserve"> i dopune Prostornog plana Općine koje su u tijeku (prema Ugovoru sa Zavodom za prostorno uređenje BPŽ).</w:t>
      </w:r>
    </w:p>
    <w:p w14:paraId="27BFBD96" w14:textId="77777777" w:rsidR="00371BE6" w:rsidRDefault="00371BE6" w:rsidP="002F5D39">
      <w:pPr>
        <w:rPr>
          <w:rFonts w:asciiTheme="minorHAnsi" w:hAnsiTheme="minorHAnsi" w:cs="Arial"/>
        </w:rPr>
      </w:pPr>
    </w:p>
    <w:p w14:paraId="2E766895" w14:textId="77777777" w:rsidR="00F55479" w:rsidRDefault="00F55479" w:rsidP="002F5D39">
      <w:pPr>
        <w:rPr>
          <w:rFonts w:asciiTheme="minorHAnsi" w:hAnsiTheme="minorHAnsi" w:cs="Arial"/>
        </w:rPr>
      </w:pPr>
    </w:p>
    <w:p w14:paraId="2CBA8487" w14:textId="77777777" w:rsidR="00F55479" w:rsidRDefault="00F55479" w:rsidP="002F5D39">
      <w:pPr>
        <w:rPr>
          <w:rFonts w:asciiTheme="minorHAnsi" w:hAnsiTheme="minorHAnsi" w:cs="Arial"/>
        </w:rPr>
      </w:pPr>
    </w:p>
    <w:p w14:paraId="29CEFD48" w14:textId="77777777" w:rsidR="00F55479" w:rsidRPr="00371BE6" w:rsidRDefault="00F55479" w:rsidP="002F5D39">
      <w:pPr>
        <w:rPr>
          <w:rFonts w:asciiTheme="minorHAnsi" w:hAnsiTheme="minorHAnsi" w:cs="Arial"/>
        </w:rPr>
      </w:pPr>
    </w:p>
    <w:p w14:paraId="44F0C342" w14:textId="087DAF7F" w:rsidR="002F5D39" w:rsidRDefault="00371BE6" w:rsidP="002F5D39">
      <w:pPr>
        <w:pStyle w:val="Uvuenotijeloteksta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ŠIFRA 042</w:t>
      </w:r>
      <w:r w:rsidR="002F5D39" w:rsidRPr="001E2DCA">
        <w:rPr>
          <w:rFonts w:asciiTheme="minorHAnsi" w:hAnsiTheme="minorHAnsi"/>
          <w:b/>
        </w:rPr>
        <w:tab/>
      </w:r>
    </w:p>
    <w:p w14:paraId="502F4D0A" w14:textId="29D5E4C8" w:rsidR="00311A58" w:rsidRPr="001E2DCA" w:rsidRDefault="00311A58" w:rsidP="00DC3D1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Povećanje</w:t>
      </w:r>
      <w:r w:rsidR="00AA41C5" w:rsidRPr="001E2DCA">
        <w:rPr>
          <w:rFonts w:asciiTheme="minorHAnsi" w:hAnsiTheme="minorHAnsi" w:cs="Arial"/>
        </w:rPr>
        <w:t xml:space="preserve"> vrijednosti sitnog inventara u uporabi </w:t>
      </w:r>
      <w:r>
        <w:rPr>
          <w:rFonts w:asciiTheme="minorHAnsi" w:hAnsiTheme="minorHAnsi" w:cs="Arial"/>
        </w:rPr>
        <w:t xml:space="preserve">u iznosu od </w:t>
      </w:r>
      <w:r w:rsidR="00DC3D1B">
        <w:rPr>
          <w:rFonts w:asciiTheme="minorHAnsi" w:hAnsiTheme="minorHAnsi" w:cs="Arial"/>
        </w:rPr>
        <w:t>593,95</w:t>
      </w:r>
      <w:r>
        <w:rPr>
          <w:rFonts w:asciiTheme="minorHAnsi" w:hAnsiTheme="minorHAnsi" w:cs="Arial"/>
        </w:rPr>
        <w:t xml:space="preserve"> eura </w:t>
      </w:r>
      <w:r w:rsidR="00DC3D1B">
        <w:rPr>
          <w:rFonts w:asciiTheme="minorHAnsi" w:hAnsiTheme="minorHAnsi" w:cs="Arial"/>
        </w:rPr>
        <w:t>čini razlika nabavljenog sitnog inventara tijekom 2024.godine u iznosu od 1.296,17 eura i otpisanog oštećenog sitnog inventara u iznosu od 702,22 eura prema Odluci o otpisu.</w:t>
      </w:r>
    </w:p>
    <w:p w14:paraId="320995C0" w14:textId="7C78A166" w:rsidR="002F5D39" w:rsidRDefault="002F5D39" w:rsidP="00AA41C5">
      <w:pPr>
        <w:rPr>
          <w:rFonts w:asciiTheme="minorHAnsi" w:hAnsiTheme="minorHAnsi"/>
        </w:rPr>
      </w:pPr>
    </w:p>
    <w:p w14:paraId="06B0751A" w14:textId="429D7DF1" w:rsidR="0085507D" w:rsidRDefault="0085507D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1112</w:t>
      </w:r>
    </w:p>
    <w:p w14:paraId="2EF54D82" w14:textId="2A3F8981" w:rsidR="0085507D" w:rsidRDefault="0085507D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Stanje žiro računa Općine Stara Gradiška na dan 31.12.202</w:t>
      </w:r>
      <w:r w:rsidR="00DC3D1B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.godine iznosi </w:t>
      </w:r>
      <w:r w:rsidR="00DC3D1B">
        <w:rPr>
          <w:rFonts w:asciiTheme="minorHAnsi" w:hAnsiTheme="minorHAnsi"/>
        </w:rPr>
        <w:t>738.472,04</w:t>
      </w:r>
      <w:r w:rsidR="005C599F">
        <w:rPr>
          <w:rFonts w:asciiTheme="minorHAnsi" w:hAnsiTheme="minorHAnsi"/>
        </w:rPr>
        <w:t xml:space="preserve"> eura </w:t>
      </w:r>
      <w:r w:rsidR="00A51C70">
        <w:rPr>
          <w:rFonts w:asciiTheme="minorHAnsi" w:hAnsiTheme="minorHAnsi"/>
        </w:rPr>
        <w:t>, što odgovara Izvatku banke broj 2</w:t>
      </w:r>
      <w:r w:rsidR="00DC3D1B">
        <w:rPr>
          <w:rFonts w:asciiTheme="minorHAnsi" w:hAnsiTheme="minorHAnsi"/>
        </w:rPr>
        <w:t>86</w:t>
      </w:r>
      <w:r w:rsidR="00A51C70">
        <w:rPr>
          <w:rFonts w:asciiTheme="minorHAnsi" w:hAnsiTheme="minorHAnsi"/>
        </w:rPr>
        <w:t xml:space="preserve"> od 31.12.202</w:t>
      </w:r>
      <w:r w:rsidR="00DC3D1B">
        <w:rPr>
          <w:rFonts w:asciiTheme="minorHAnsi" w:hAnsiTheme="minorHAnsi"/>
        </w:rPr>
        <w:t>4</w:t>
      </w:r>
      <w:r w:rsidR="00A51C70">
        <w:rPr>
          <w:rFonts w:asciiTheme="minorHAnsi" w:hAnsiTheme="minorHAnsi"/>
        </w:rPr>
        <w:t>.</w:t>
      </w:r>
    </w:p>
    <w:p w14:paraId="0FD8878B" w14:textId="00D4A2DC" w:rsidR="00A51C70" w:rsidRDefault="00A51C70" w:rsidP="00AA41C5">
      <w:pPr>
        <w:rPr>
          <w:rFonts w:asciiTheme="minorHAnsi" w:hAnsiTheme="minorHAnsi"/>
        </w:rPr>
      </w:pPr>
    </w:p>
    <w:p w14:paraId="787890B5" w14:textId="2F24A49B" w:rsidR="00A51C70" w:rsidRDefault="00A51C70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113</w:t>
      </w:r>
    </w:p>
    <w:p w14:paraId="17AD827C" w14:textId="0D91D353" w:rsidR="00A51C70" w:rsidRDefault="00A51C7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Stanje  blagajne na dan 31.12.202</w:t>
      </w:r>
      <w:r w:rsidR="00DC3D1B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.godine iznosi </w:t>
      </w:r>
      <w:r w:rsidR="005C599F">
        <w:rPr>
          <w:rFonts w:asciiTheme="minorHAnsi" w:hAnsiTheme="minorHAnsi"/>
        </w:rPr>
        <w:t>1</w:t>
      </w:r>
      <w:r w:rsidR="00DC3D1B">
        <w:rPr>
          <w:rFonts w:asciiTheme="minorHAnsi" w:hAnsiTheme="minorHAnsi"/>
        </w:rPr>
        <w:t>81</w:t>
      </w:r>
      <w:r w:rsidR="005C599F">
        <w:rPr>
          <w:rFonts w:asciiTheme="minorHAnsi" w:hAnsiTheme="minorHAnsi"/>
        </w:rPr>
        <w:t>,</w:t>
      </w:r>
      <w:r w:rsidR="00DC3D1B">
        <w:rPr>
          <w:rFonts w:asciiTheme="minorHAnsi" w:hAnsiTheme="minorHAnsi"/>
        </w:rPr>
        <w:t>72</w:t>
      </w:r>
      <w:r w:rsidR="005C599F">
        <w:rPr>
          <w:rFonts w:asciiTheme="minorHAnsi" w:hAnsiTheme="minorHAnsi"/>
        </w:rPr>
        <w:t xml:space="preserve"> eura </w:t>
      </w:r>
      <w:r>
        <w:rPr>
          <w:rFonts w:asciiTheme="minorHAnsi" w:hAnsiTheme="minorHAnsi"/>
        </w:rPr>
        <w:t>, što odgovara Blagajničkom izvještaju br. 1</w:t>
      </w:r>
      <w:r w:rsidR="00DC3D1B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6 od </w:t>
      </w:r>
      <w:r w:rsidR="00DC3D1B">
        <w:rPr>
          <w:rFonts w:asciiTheme="minorHAnsi" w:hAnsiTheme="minorHAnsi"/>
        </w:rPr>
        <w:t>31</w:t>
      </w:r>
      <w:r>
        <w:rPr>
          <w:rFonts w:asciiTheme="minorHAnsi" w:hAnsiTheme="minorHAnsi"/>
        </w:rPr>
        <w:t>.12.202</w:t>
      </w:r>
      <w:r w:rsidR="00DC3D1B">
        <w:rPr>
          <w:rFonts w:asciiTheme="minorHAnsi" w:hAnsiTheme="minorHAnsi"/>
        </w:rPr>
        <w:t>4</w:t>
      </w:r>
      <w:r>
        <w:rPr>
          <w:rFonts w:asciiTheme="minorHAnsi" w:hAnsiTheme="minorHAnsi"/>
        </w:rPr>
        <w:t>.godine.</w:t>
      </w:r>
    </w:p>
    <w:p w14:paraId="3A839F14" w14:textId="667A9655" w:rsidR="00A51C70" w:rsidRDefault="00A51C70" w:rsidP="00AA41C5">
      <w:pPr>
        <w:rPr>
          <w:rFonts w:asciiTheme="minorHAnsi" w:hAnsiTheme="minorHAnsi"/>
        </w:rPr>
      </w:pPr>
    </w:p>
    <w:p w14:paraId="5185331B" w14:textId="7E067749" w:rsidR="004D3B10" w:rsidRDefault="004D3B10" w:rsidP="00AA41C5">
      <w:pPr>
        <w:rPr>
          <w:rFonts w:asciiTheme="minorHAnsi" w:hAnsiTheme="minorHAnsi"/>
        </w:rPr>
      </w:pPr>
    </w:p>
    <w:p w14:paraId="591B2713" w14:textId="6482F031" w:rsidR="004D3B10" w:rsidRDefault="00A51C70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129</w:t>
      </w:r>
    </w:p>
    <w:p w14:paraId="70E5C305" w14:textId="43F3FF96" w:rsidR="004D3B10" w:rsidRDefault="00A51C7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4D3B10">
        <w:rPr>
          <w:rFonts w:asciiTheme="minorHAnsi" w:hAnsiTheme="minorHAnsi"/>
        </w:rPr>
        <w:t>stal</w:t>
      </w:r>
      <w:r>
        <w:rPr>
          <w:rFonts w:asciiTheme="minorHAnsi" w:hAnsiTheme="minorHAnsi"/>
        </w:rPr>
        <w:t>a</w:t>
      </w:r>
      <w:r w:rsidR="004D3B10">
        <w:rPr>
          <w:rFonts w:asciiTheme="minorHAnsi" w:hAnsiTheme="minorHAnsi"/>
        </w:rPr>
        <w:t xml:space="preserve"> potraživanja u iznosu od </w:t>
      </w:r>
      <w:r w:rsidR="00DC3D1B">
        <w:rPr>
          <w:rFonts w:asciiTheme="minorHAnsi" w:hAnsiTheme="minorHAnsi"/>
        </w:rPr>
        <w:t>50,00 eura</w:t>
      </w:r>
      <w:r w:rsidR="004D3B10">
        <w:rPr>
          <w:rFonts w:asciiTheme="minorHAnsi" w:hAnsiTheme="minorHAnsi"/>
        </w:rPr>
        <w:t xml:space="preserve"> odnos</w:t>
      </w:r>
      <w:r w:rsidR="005C599F">
        <w:rPr>
          <w:rFonts w:asciiTheme="minorHAnsi" w:hAnsiTheme="minorHAnsi"/>
        </w:rPr>
        <w:t>e</w:t>
      </w:r>
      <w:r w:rsidR="004D3B10">
        <w:rPr>
          <w:rFonts w:asciiTheme="minorHAnsi" w:hAnsiTheme="minorHAnsi"/>
        </w:rPr>
        <w:t xml:space="preserve"> se na </w:t>
      </w:r>
      <w:r w:rsidR="00DC3D1B">
        <w:rPr>
          <w:rFonts w:asciiTheme="minorHAnsi" w:hAnsiTheme="minorHAnsi"/>
        </w:rPr>
        <w:t xml:space="preserve">dio potraživanja od tvrtke </w:t>
      </w:r>
      <w:proofErr w:type="spellStart"/>
      <w:r w:rsidR="00DC3D1B">
        <w:rPr>
          <w:rFonts w:asciiTheme="minorHAnsi" w:hAnsiTheme="minorHAnsi"/>
        </w:rPr>
        <w:t>Teb</w:t>
      </w:r>
      <w:proofErr w:type="spellEnd"/>
      <w:r w:rsidR="00DC3D1B">
        <w:rPr>
          <w:rFonts w:asciiTheme="minorHAnsi" w:hAnsiTheme="minorHAnsi"/>
        </w:rPr>
        <w:t>-poslovno savjetovanje a u stvarnosti čine umanjeni iznos uplaćene kotizacije za sudjelovanje na seminaru na koji se zbog bolovanja nije išlo.</w:t>
      </w:r>
    </w:p>
    <w:p w14:paraId="1892B1B1" w14:textId="10AF294F" w:rsidR="00D9372B" w:rsidRDefault="00DC3D1B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Potraživanje je zatvoreno uplatom istog iznosa od strane navedene tvrtke početkom siječnja 2025.godine.</w:t>
      </w:r>
    </w:p>
    <w:p w14:paraId="18A20A65" w14:textId="77777777" w:rsidR="00DC3D1B" w:rsidRDefault="00DC3D1B" w:rsidP="00AA41C5">
      <w:pPr>
        <w:rPr>
          <w:rFonts w:asciiTheme="minorHAnsi" w:hAnsiTheme="minorHAnsi"/>
        </w:rPr>
      </w:pPr>
    </w:p>
    <w:p w14:paraId="0533B3ED" w14:textId="7D7F508E" w:rsidR="00DC3D1B" w:rsidRDefault="00DC3D1B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1521</w:t>
      </w:r>
    </w:p>
    <w:p w14:paraId="40C4D972" w14:textId="0F38C6A1" w:rsidR="00DC3D1B" w:rsidRPr="00DC3D1B" w:rsidRDefault="00DC3D1B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Povećanje vrijednosti </w:t>
      </w:r>
      <w:r w:rsidR="00BE1766">
        <w:rPr>
          <w:rFonts w:asciiTheme="minorHAnsi" w:hAnsiTheme="minorHAnsi"/>
        </w:rPr>
        <w:t xml:space="preserve">poslovnih </w:t>
      </w:r>
      <w:r>
        <w:rPr>
          <w:rFonts w:asciiTheme="minorHAnsi" w:hAnsiTheme="minorHAnsi"/>
        </w:rPr>
        <w:t xml:space="preserve">udjela Općine </w:t>
      </w:r>
      <w:r w:rsidR="00BE1766">
        <w:rPr>
          <w:rFonts w:asciiTheme="minorHAnsi" w:hAnsiTheme="minorHAnsi"/>
        </w:rPr>
        <w:t xml:space="preserve">Stara Gradiška </w:t>
      </w:r>
      <w:r>
        <w:rPr>
          <w:rFonts w:asciiTheme="minorHAnsi" w:hAnsiTheme="minorHAnsi"/>
        </w:rPr>
        <w:t>u iznosu od 96,12 eura odnosi se na promjenu vrijednosti istih</w:t>
      </w:r>
      <w:r w:rsidR="00BE1766">
        <w:rPr>
          <w:rFonts w:asciiTheme="minorHAnsi" w:hAnsiTheme="minorHAnsi"/>
        </w:rPr>
        <w:t xml:space="preserve"> u tvrtki Odlagalište </w:t>
      </w:r>
      <w:proofErr w:type="spellStart"/>
      <w:r w:rsidR="00BE1766">
        <w:rPr>
          <w:rFonts w:asciiTheme="minorHAnsi" w:hAnsiTheme="minorHAnsi"/>
        </w:rPr>
        <w:t>doo</w:t>
      </w:r>
      <w:proofErr w:type="spellEnd"/>
      <w:r w:rsidR="00BE1766">
        <w:rPr>
          <w:rFonts w:asciiTheme="minorHAnsi" w:hAnsiTheme="minorHAnsi"/>
        </w:rPr>
        <w:t xml:space="preserve"> Nova Gradiška, a prema Odluci Skupštine Društva.</w:t>
      </w:r>
    </w:p>
    <w:p w14:paraId="787AF7C4" w14:textId="77777777" w:rsidR="004950D4" w:rsidRPr="001E2DCA" w:rsidRDefault="004950D4" w:rsidP="002F5D39">
      <w:pPr>
        <w:rPr>
          <w:rFonts w:asciiTheme="minorHAnsi" w:hAnsiTheme="minorHAnsi" w:cs="Arial"/>
          <w:b/>
          <w:bCs/>
        </w:rPr>
      </w:pPr>
    </w:p>
    <w:p w14:paraId="69F04794" w14:textId="77777777" w:rsidR="002F5D39" w:rsidRDefault="00A0209D" w:rsidP="002F5D39">
      <w:pPr>
        <w:rPr>
          <w:rFonts w:asciiTheme="minorHAnsi" w:hAnsiTheme="minorHAnsi" w:cs="Arial"/>
          <w:b/>
          <w:bCs/>
        </w:rPr>
      </w:pPr>
      <w:r w:rsidRPr="006947B3">
        <w:rPr>
          <w:rFonts w:asciiTheme="minorHAnsi" w:hAnsiTheme="minorHAnsi" w:cs="Arial"/>
          <w:b/>
          <w:bCs/>
        </w:rPr>
        <w:t>AOP 142</w:t>
      </w:r>
    </w:p>
    <w:p w14:paraId="41F6F5F9" w14:textId="4D97122A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poreze u iznosu od </w:t>
      </w:r>
      <w:r w:rsidR="006947B3">
        <w:rPr>
          <w:rFonts w:asciiTheme="minorHAnsi" w:hAnsiTheme="minorHAnsi" w:cs="Arial"/>
          <w:bCs/>
        </w:rPr>
        <w:t>1.651,98</w:t>
      </w:r>
      <w:r w:rsidR="00D9372B">
        <w:rPr>
          <w:rFonts w:asciiTheme="minorHAnsi" w:hAnsiTheme="minorHAnsi" w:cs="Arial"/>
          <w:bCs/>
        </w:rPr>
        <w:t xml:space="preserve"> eura </w:t>
      </w:r>
      <w:r w:rsidRPr="001E2DCA">
        <w:rPr>
          <w:rFonts w:asciiTheme="minorHAnsi" w:hAnsiTheme="minorHAnsi" w:cs="Arial"/>
          <w:bCs/>
        </w:rPr>
        <w:t xml:space="preserve">odnosi se na </w:t>
      </w:r>
      <w:r w:rsidR="004950D4">
        <w:rPr>
          <w:rFonts w:asciiTheme="minorHAnsi" w:hAnsiTheme="minorHAnsi" w:cs="Arial"/>
          <w:bCs/>
        </w:rPr>
        <w:t xml:space="preserve">dospjela </w:t>
      </w:r>
      <w:r w:rsidRPr="001E2DCA">
        <w:rPr>
          <w:rFonts w:asciiTheme="minorHAnsi" w:hAnsiTheme="minorHAnsi" w:cs="Arial"/>
          <w:bCs/>
        </w:rPr>
        <w:t>potraživanja:</w:t>
      </w:r>
    </w:p>
    <w:p w14:paraId="3A4718F0" w14:textId="121EC199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za porez na promet nekretninama u iznosu od </w:t>
      </w:r>
      <w:r w:rsidR="006947B3">
        <w:rPr>
          <w:rFonts w:asciiTheme="minorHAnsi" w:hAnsiTheme="minorHAnsi" w:cs="Arial"/>
          <w:bCs/>
        </w:rPr>
        <w:t>927,11</w:t>
      </w:r>
      <w:r w:rsidR="00D9372B">
        <w:rPr>
          <w:rFonts w:asciiTheme="minorHAnsi" w:hAnsiTheme="minorHAnsi" w:cs="Arial"/>
          <w:bCs/>
        </w:rPr>
        <w:t xml:space="preserve"> eura</w:t>
      </w:r>
    </w:p>
    <w:p w14:paraId="549493F7" w14:textId="1C5AF633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porez na tvrtku u iznosu od </w:t>
      </w:r>
      <w:r w:rsidR="006947B3">
        <w:rPr>
          <w:rFonts w:asciiTheme="minorHAnsi" w:hAnsiTheme="minorHAnsi" w:cs="Arial"/>
          <w:bCs/>
        </w:rPr>
        <w:t>329,63</w:t>
      </w:r>
      <w:r w:rsidR="00D9372B">
        <w:rPr>
          <w:rFonts w:asciiTheme="minorHAnsi" w:hAnsiTheme="minorHAnsi" w:cs="Arial"/>
          <w:bCs/>
        </w:rPr>
        <w:t xml:space="preserve"> eura</w:t>
      </w:r>
    </w:p>
    <w:p w14:paraId="62FD5055" w14:textId="0D2D0834" w:rsidR="00A0209D" w:rsidRPr="001E2DCA" w:rsidRDefault="00A0209D" w:rsidP="00A0209D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-te </w:t>
      </w:r>
      <w:r w:rsidRPr="001E2DCA">
        <w:rPr>
          <w:rFonts w:asciiTheme="minorHAnsi" w:hAnsiTheme="minorHAnsi" w:cs="Arial"/>
          <w:bCs/>
        </w:rPr>
        <w:t xml:space="preserve">porez na potrošnju u iznosu od </w:t>
      </w:r>
      <w:r w:rsidR="006947B3">
        <w:rPr>
          <w:rFonts w:asciiTheme="minorHAnsi" w:hAnsiTheme="minorHAnsi" w:cs="Arial"/>
          <w:bCs/>
        </w:rPr>
        <w:t>395,24</w:t>
      </w:r>
      <w:r w:rsidR="00D9372B">
        <w:rPr>
          <w:rFonts w:asciiTheme="minorHAnsi" w:hAnsiTheme="minorHAnsi" w:cs="Arial"/>
          <w:bCs/>
        </w:rPr>
        <w:t xml:space="preserve"> eura .</w:t>
      </w:r>
    </w:p>
    <w:p w14:paraId="45055474" w14:textId="77777777" w:rsidR="006947B3" w:rsidRPr="001E2DCA" w:rsidRDefault="006947B3" w:rsidP="002F5D39">
      <w:pPr>
        <w:rPr>
          <w:rFonts w:asciiTheme="minorHAnsi" w:hAnsiTheme="minorHAnsi" w:cs="Arial"/>
          <w:bCs/>
        </w:rPr>
      </w:pPr>
    </w:p>
    <w:p w14:paraId="2E6C1E58" w14:textId="7086BB39" w:rsidR="00233353" w:rsidRDefault="00A51C70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1633</w:t>
      </w:r>
    </w:p>
    <w:p w14:paraId="273225C6" w14:textId="5091F36C" w:rsidR="006947B3" w:rsidRDefault="00233353" w:rsidP="002F5D39">
      <w:pPr>
        <w:rPr>
          <w:rFonts w:asciiTheme="minorHAnsi" w:hAnsiTheme="minorHAnsi" w:cs="Arial"/>
          <w:bCs/>
        </w:rPr>
      </w:pPr>
      <w:bookmarkStart w:id="0" w:name="_Hlk127178768"/>
      <w:r w:rsidRPr="001E2DCA">
        <w:rPr>
          <w:rFonts w:asciiTheme="minorHAnsi" w:hAnsiTheme="minorHAnsi" w:cs="Arial"/>
          <w:bCs/>
        </w:rPr>
        <w:t xml:space="preserve">Potraživanja za pomoći iz drugih proračuna </w:t>
      </w:r>
      <w:r w:rsidR="00A0209D">
        <w:rPr>
          <w:rFonts w:asciiTheme="minorHAnsi" w:hAnsiTheme="minorHAnsi" w:cs="Arial"/>
          <w:bCs/>
        </w:rPr>
        <w:t xml:space="preserve">u iznosu od </w:t>
      </w:r>
      <w:r w:rsidR="006947B3">
        <w:rPr>
          <w:rFonts w:asciiTheme="minorHAnsi" w:hAnsiTheme="minorHAnsi" w:cs="Arial"/>
          <w:bCs/>
        </w:rPr>
        <w:t>972,79</w:t>
      </w:r>
      <w:r w:rsidR="00D9372B">
        <w:rPr>
          <w:rFonts w:asciiTheme="minorHAnsi" w:hAnsiTheme="minorHAnsi" w:cs="Arial"/>
          <w:bCs/>
        </w:rPr>
        <w:t xml:space="preserve"> eura </w:t>
      </w:r>
      <w:r w:rsidR="00A0209D">
        <w:rPr>
          <w:rFonts w:asciiTheme="minorHAnsi" w:hAnsiTheme="minorHAnsi" w:cs="Arial"/>
          <w:bCs/>
        </w:rPr>
        <w:t xml:space="preserve"> </w:t>
      </w:r>
      <w:r w:rsidRPr="001E2DCA">
        <w:rPr>
          <w:rFonts w:asciiTheme="minorHAnsi" w:hAnsiTheme="minorHAnsi" w:cs="Arial"/>
          <w:bCs/>
        </w:rPr>
        <w:t xml:space="preserve">odnose se na potraživanja </w:t>
      </w:r>
      <w:r w:rsidR="006947B3">
        <w:rPr>
          <w:rFonts w:asciiTheme="minorHAnsi" w:hAnsiTheme="minorHAnsi" w:cs="Arial"/>
          <w:bCs/>
        </w:rPr>
        <w:t xml:space="preserve">od dvije općine </w:t>
      </w:r>
      <w:r w:rsidRPr="001E2DCA">
        <w:rPr>
          <w:rFonts w:asciiTheme="minorHAnsi" w:hAnsiTheme="minorHAnsi" w:cs="Arial"/>
          <w:bCs/>
        </w:rPr>
        <w:t xml:space="preserve">za rashode </w:t>
      </w:r>
      <w:r w:rsidR="006947B3">
        <w:rPr>
          <w:rFonts w:asciiTheme="minorHAnsi" w:hAnsiTheme="minorHAnsi" w:cs="Arial"/>
          <w:bCs/>
        </w:rPr>
        <w:t xml:space="preserve"> </w:t>
      </w:r>
      <w:r w:rsidRPr="001E2DCA">
        <w:rPr>
          <w:rFonts w:asciiTheme="minorHAnsi" w:hAnsiTheme="minorHAnsi" w:cs="Arial"/>
          <w:bCs/>
        </w:rPr>
        <w:t>zajedničk</w:t>
      </w:r>
      <w:r w:rsidR="00F55479">
        <w:rPr>
          <w:rFonts w:asciiTheme="minorHAnsi" w:hAnsiTheme="minorHAnsi" w:cs="Arial"/>
          <w:bCs/>
        </w:rPr>
        <w:t>e službe</w:t>
      </w:r>
      <w:r w:rsidRPr="001E2DCA">
        <w:rPr>
          <w:rFonts w:asciiTheme="minorHAnsi" w:hAnsiTheme="minorHAnsi" w:cs="Arial"/>
          <w:bCs/>
        </w:rPr>
        <w:t xml:space="preserve"> komunalnog redar</w:t>
      </w:r>
      <w:r w:rsidR="006947B3">
        <w:rPr>
          <w:rFonts w:asciiTheme="minorHAnsi" w:hAnsiTheme="minorHAnsi" w:cs="Arial"/>
          <w:bCs/>
        </w:rPr>
        <w:t>stv</w:t>
      </w:r>
      <w:r w:rsidRPr="001E2DCA">
        <w:rPr>
          <w:rFonts w:asciiTheme="minorHAnsi" w:hAnsiTheme="minorHAnsi" w:cs="Arial"/>
          <w:bCs/>
        </w:rPr>
        <w:t>a</w:t>
      </w:r>
      <w:bookmarkEnd w:id="0"/>
      <w:r w:rsidR="006947B3">
        <w:rPr>
          <w:rFonts w:asciiTheme="minorHAnsi" w:hAnsiTheme="minorHAnsi" w:cs="Arial"/>
          <w:bCs/>
        </w:rPr>
        <w:t>.</w:t>
      </w:r>
    </w:p>
    <w:p w14:paraId="2DC60F5D" w14:textId="5B30BB6F" w:rsidR="006947B3" w:rsidRDefault="006947B3" w:rsidP="002F5D39">
      <w:pPr>
        <w:rPr>
          <w:rFonts w:asciiTheme="minorHAnsi" w:hAnsiTheme="minorHAnsi" w:cs="Arial"/>
          <w:bCs/>
        </w:rPr>
      </w:pPr>
    </w:p>
    <w:p w14:paraId="11D932D5" w14:textId="04AC17FF" w:rsidR="002F5D39" w:rsidRDefault="006947B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</w:rPr>
        <w:t>Š</w:t>
      </w:r>
      <w:r w:rsidR="00445BDC">
        <w:rPr>
          <w:rFonts w:asciiTheme="minorHAnsi" w:hAnsiTheme="minorHAnsi" w:cs="Arial"/>
          <w:b/>
          <w:bCs/>
        </w:rPr>
        <w:t>IFRA 164</w:t>
      </w:r>
    </w:p>
    <w:p w14:paraId="0EBB1B7C" w14:textId="2A71B74E" w:rsidR="00445BDC" w:rsidRDefault="00D9372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</w:t>
      </w:r>
      <w:r w:rsidR="002F5D39" w:rsidRPr="001E2DCA">
        <w:rPr>
          <w:rFonts w:asciiTheme="minorHAnsi" w:hAnsiTheme="minorHAnsi" w:cs="Arial"/>
          <w:bCs/>
        </w:rPr>
        <w:t xml:space="preserve">otraživanja za prihode od imovine </w:t>
      </w:r>
      <w:r w:rsidR="00445BDC">
        <w:rPr>
          <w:rFonts w:asciiTheme="minorHAnsi" w:hAnsiTheme="minorHAnsi" w:cs="Arial"/>
          <w:bCs/>
        </w:rPr>
        <w:t xml:space="preserve">u iznosu od </w:t>
      </w:r>
      <w:r w:rsidR="006947B3">
        <w:rPr>
          <w:rFonts w:asciiTheme="minorHAnsi" w:hAnsiTheme="minorHAnsi" w:cs="Arial"/>
          <w:bCs/>
        </w:rPr>
        <w:t>3.245,66</w:t>
      </w:r>
      <w:r>
        <w:rPr>
          <w:rFonts w:asciiTheme="minorHAnsi" w:hAnsiTheme="minorHAnsi" w:cs="Arial"/>
          <w:bCs/>
        </w:rPr>
        <w:t xml:space="preserve"> eura sastoj</w:t>
      </w:r>
      <w:r w:rsidR="00F55479">
        <w:rPr>
          <w:rFonts w:asciiTheme="minorHAnsi" w:hAnsiTheme="minorHAnsi" w:cs="Arial"/>
          <w:bCs/>
        </w:rPr>
        <w:t>e</w:t>
      </w:r>
      <w:r>
        <w:rPr>
          <w:rFonts w:asciiTheme="minorHAnsi" w:hAnsiTheme="minorHAnsi" w:cs="Arial"/>
          <w:bCs/>
        </w:rPr>
        <w:t xml:space="preserve"> se od slij</w:t>
      </w:r>
      <w:r w:rsidR="00215EB9">
        <w:rPr>
          <w:rFonts w:asciiTheme="minorHAnsi" w:hAnsiTheme="minorHAnsi" w:cs="Arial"/>
          <w:bCs/>
        </w:rPr>
        <w:t>edećih potraživanja</w:t>
      </w:r>
      <w:r w:rsidR="00445BDC">
        <w:rPr>
          <w:rFonts w:asciiTheme="minorHAnsi" w:hAnsiTheme="minorHAnsi" w:cs="Arial"/>
          <w:bCs/>
        </w:rPr>
        <w:t>:</w:t>
      </w:r>
    </w:p>
    <w:p w14:paraId="75CE2147" w14:textId="77777777" w:rsidR="00445BDC" w:rsidRDefault="00445BDC" w:rsidP="002F5D39">
      <w:pPr>
        <w:rPr>
          <w:rFonts w:asciiTheme="minorHAnsi" w:hAnsiTheme="minorHAnsi" w:cs="Arial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445BDC" w14:paraId="22AA499D" w14:textId="77777777" w:rsidTr="00D24AF7">
        <w:tc>
          <w:tcPr>
            <w:tcW w:w="3397" w:type="dxa"/>
          </w:tcPr>
          <w:p w14:paraId="7080F944" w14:textId="6552FC5B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Konto /opis potraživanja:</w:t>
            </w:r>
          </w:p>
        </w:tc>
        <w:tc>
          <w:tcPr>
            <w:tcW w:w="1843" w:type="dxa"/>
          </w:tcPr>
          <w:p w14:paraId="1EE792F3" w14:textId="31AE323E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DUGUJE:</w:t>
            </w:r>
          </w:p>
        </w:tc>
        <w:tc>
          <w:tcPr>
            <w:tcW w:w="1843" w:type="dxa"/>
          </w:tcPr>
          <w:p w14:paraId="34FD47D3" w14:textId="18B5179D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POTRAŽUJE</w:t>
            </w:r>
          </w:p>
        </w:tc>
        <w:tc>
          <w:tcPr>
            <w:tcW w:w="1979" w:type="dxa"/>
          </w:tcPr>
          <w:p w14:paraId="73B9316E" w14:textId="275C8132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SALDO :</w:t>
            </w:r>
          </w:p>
        </w:tc>
      </w:tr>
      <w:tr w:rsidR="00445BDC" w14:paraId="593D0C1E" w14:textId="77777777" w:rsidTr="00D24AF7">
        <w:tc>
          <w:tcPr>
            <w:tcW w:w="3397" w:type="dxa"/>
          </w:tcPr>
          <w:p w14:paraId="022C060A" w14:textId="79C75271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16414 - kamate</w:t>
            </w:r>
          </w:p>
        </w:tc>
        <w:tc>
          <w:tcPr>
            <w:tcW w:w="1843" w:type="dxa"/>
          </w:tcPr>
          <w:p w14:paraId="6DF06DEB" w14:textId="35BF279D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610,11</w:t>
            </w:r>
          </w:p>
        </w:tc>
        <w:tc>
          <w:tcPr>
            <w:tcW w:w="1843" w:type="dxa"/>
          </w:tcPr>
          <w:p w14:paraId="3BB5CABB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482F4A2A" w14:textId="0F184847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610,11</w:t>
            </w:r>
          </w:p>
        </w:tc>
      </w:tr>
      <w:tr w:rsidR="00445BDC" w14:paraId="204EF1B3" w14:textId="77777777" w:rsidTr="00D24AF7">
        <w:tc>
          <w:tcPr>
            <w:tcW w:w="3397" w:type="dxa"/>
          </w:tcPr>
          <w:p w14:paraId="79D6E13A" w14:textId="08AA1010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16422 zakup poslovnih prostora</w:t>
            </w:r>
          </w:p>
        </w:tc>
        <w:tc>
          <w:tcPr>
            <w:tcW w:w="1843" w:type="dxa"/>
          </w:tcPr>
          <w:p w14:paraId="438B5C11" w14:textId="4341CE95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1220,49</w:t>
            </w:r>
          </w:p>
        </w:tc>
        <w:tc>
          <w:tcPr>
            <w:tcW w:w="1843" w:type="dxa"/>
          </w:tcPr>
          <w:p w14:paraId="5457C487" w14:textId="4E9EF834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461B4C67" w14:textId="78839F6D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1220,49</w:t>
            </w:r>
          </w:p>
        </w:tc>
      </w:tr>
      <w:tr w:rsidR="00445BDC" w14:paraId="3DEE0D93" w14:textId="77777777" w:rsidTr="00D24AF7">
        <w:tc>
          <w:tcPr>
            <w:tcW w:w="3397" w:type="dxa"/>
          </w:tcPr>
          <w:p w14:paraId="0F9B112F" w14:textId="03BF1C4D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1642220 -zakup </w:t>
            </w:r>
            <w:proofErr w:type="spellStart"/>
            <w:r>
              <w:rPr>
                <w:rFonts w:asciiTheme="minorHAnsi" w:hAnsiTheme="minorHAnsi" w:cs="Arial"/>
                <w:bCs/>
              </w:rPr>
              <w:t>pz</w:t>
            </w:r>
            <w:proofErr w:type="spellEnd"/>
            <w:r>
              <w:rPr>
                <w:rFonts w:asciiTheme="minorHAnsi" w:hAnsiTheme="minorHAnsi" w:cs="Arial"/>
                <w:bCs/>
              </w:rPr>
              <w:t xml:space="preserve"> RH</w:t>
            </w:r>
          </w:p>
        </w:tc>
        <w:tc>
          <w:tcPr>
            <w:tcW w:w="1843" w:type="dxa"/>
          </w:tcPr>
          <w:p w14:paraId="4AEEF18B" w14:textId="7B253CBE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1271,66</w:t>
            </w:r>
          </w:p>
        </w:tc>
        <w:tc>
          <w:tcPr>
            <w:tcW w:w="1843" w:type="dxa"/>
          </w:tcPr>
          <w:p w14:paraId="4BB5478C" w14:textId="25A2B575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-</w:t>
            </w:r>
            <w:r w:rsidR="006947B3">
              <w:rPr>
                <w:rFonts w:asciiTheme="minorHAnsi" w:hAnsiTheme="minorHAnsi" w:cs="Arial"/>
                <w:bCs/>
              </w:rPr>
              <w:t>-3347,44</w:t>
            </w:r>
          </w:p>
        </w:tc>
        <w:tc>
          <w:tcPr>
            <w:tcW w:w="1979" w:type="dxa"/>
          </w:tcPr>
          <w:p w14:paraId="0486AED6" w14:textId="1CDE0C51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-2075,78</w:t>
            </w:r>
          </w:p>
        </w:tc>
      </w:tr>
      <w:tr w:rsidR="006947B3" w14:paraId="5BCED7A2" w14:textId="77777777" w:rsidTr="00D24AF7">
        <w:tc>
          <w:tcPr>
            <w:tcW w:w="3397" w:type="dxa"/>
          </w:tcPr>
          <w:p w14:paraId="4D486ED1" w14:textId="3097F521" w:rsidR="006947B3" w:rsidRDefault="006947B3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1642221 -zakup </w:t>
            </w:r>
            <w:proofErr w:type="spellStart"/>
            <w:r>
              <w:rPr>
                <w:rFonts w:asciiTheme="minorHAnsi" w:hAnsiTheme="minorHAnsi" w:cs="Arial"/>
                <w:bCs/>
              </w:rPr>
              <w:t>pz</w:t>
            </w:r>
            <w:proofErr w:type="spellEnd"/>
            <w:r>
              <w:rPr>
                <w:rFonts w:asciiTheme="minorHAnsi" w:hAnsiTheme="minorHAnsi" w:cs="Arial"/>
                <w:bCs/>
              </w:rPr>
              <w:t xml:space="preserve"> Općina</w:t>
            </w:r>
          </w:p>
        </w:tc>
        <w:tc>
          <w:tcPr>
            <w:tcW w:w="1843" w:type="dxa"/>
          </w:tcPr>
          <w:p w14:paraId="6ED028F5" w14:textId="4034A62B" w:rsidR="006947B3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43,13</w:t>
            </w:r>
          </w:p>
        </w:tc>
        <w:tc>
          <w:tcPr>
            <w:tcW w:w="1843" w:type="dxa"/>
          </w:tcPr>
          <w:p w14:paraId="42C02176" w14:textId="70A1E9E5" w:rsidR="006947B3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-5,22</w:t>
            </w:r>
          </w:p>
        </w:tc>
        <w:tc>
          <w:tcPr>
            <w:tcW w:w="1979" w:type="dxa"/>
          </w:tcPr>
          <w:p w14:paraId="5FD0796B" w14:textId="246B13E0" w:rsidR="006947B3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37,91</w:t>
            </w:r>
          </w:p>
        </w:tc>
      </w:tr>
      <w:tr w:rsidR="006947B3" w14:paraId="1780555F" w14:textId="77777777" w:rsidTr="00D24AF7">
        <w:tc>
          <w:tcPr>
            <w:tcW w:w="3397" w:type="dxa"/>
          </w:tcPr>
          <w:p w14:paraId="3927AE05" w14:textId="4ED9A2AA" w:rsidR="006947B3" w:rsidRDefault="006947B3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164299-režijski troškovi</w:t>
            </w:r>
          </w:p>
        </w:tc>
        <w:tc>
          <w:tcPr>
            <w:tcW w:w="1843" w:type="dxa"/>
          </w:tcPr>
          <w:p w14:paraId="424BCDEF" w14:textId="249F78B6" w:rsidR="006947B3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296,37</w:t>
            </w:r>
          </w:p>
        </w:tc>
        <w:tc>
          <w:tcPr>
            <w:tcW w:w="1843" w:type="dxa"/>
          </w:tcPr>
          <w:p w14:paraId="712814AD" w14:textId="77777777" w:rsidR="006947B3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29AE1C4C" w14:textId="0CEBC9BE" w:rsidR="006947B3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296,37</w:t>
            </w:r>
          </w:p>
        </w:tc>
      </w:tr>
      <w:tr w:rsidR="00445BDC" w14:paraId="74390527" w14:textId="77777777" w:rsidTr="00D24AF7">
        <w:tc>
          <w:tcPr>
            <w:tcW w:w="3397" w:type="dxa"/>
          </w:tcPr>
          <w:p w14:paraId="09BA96F7" w14:textId="03FC93CD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16429 -naknada za </w:t>
            </w:r>
            <w:proofErr w:type="spellStart"/>
            <w:r>
              <w:rPr>
                <w:rFonts w:asciiTheme="minorHAnsi" w:hAnsiTheme="minorHAnsi" w:cs="Arial"/>
                <w:bCs/>
              </w:rPr>
              <w:t>ozakonj</w:t>
            </w:r>
            <w:proofErr w:type="spellEnd"/>
            <w:r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843" w:type="dxa"/>
          </w:tcPr>
          <w:p w14:paraId="563E3DE6" w14:textId="02923A87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3156,56</w:t>
            </w:r>
          </w:p>
        </w:tc>
        <w:tc>
          <w:tcPr>
            <w:tcW w:w="1843" w:type="dxa"/>
          </w:tcPr>
          <w:p w14:paraId="2CD974ED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2D676FCE" w14:textId="1CBAD037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3156,56</w:t>
            </w:r>
          </w:p>
        </w:tc>
      </w:tr>
      <w:tr w:rsidR="00445BDC" w14:paraId="6A4CC5D6" w14:textId="77777777" w:rsidTr="00D24AF7">
        <w:tc>
          <w:tcPr>
            <w:tcW w:w="3397" w:type="dxa"/>
          </w:tcPr>
          <w:p w14:paraId="7E564611" w14:textId="254E6F5A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lastRenderedPageBreak/>
              <w:t>UKUPNO:</w:t>
            </w:r>
          </w:p>
        </w:tc>
        <w:tc>
          <w:tcPr>
            <w:tcW w:w="1843" w:type="dxa"/>
          </w:tcPr>
          <w:p w14:paraId="4ECB0431" w14:textId="21165218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6598,32</w:t>
            </w:r>
          </w:p>
        </w:tc>
        <w:tc>
          <w:tcPr>
            <w:tcW w:w="1843" w:type="dxa"/>
          </w:tcPr>
          <w:p w14:paraId="5D6CBC1E" w14:textId="491BA1FF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-3</w:t>
            </w:r>
            <w:r w:rsidR="006947B3">
              <w:rPr>
                <w:rFonts w:asciiTheme="minorHAnsi" w:hAnsiTheme="minorHAnsi" w:cs="Arial"/>
                <w:bCs/>
              </w:rPr>
              <w:t>352,66</w:t>
            </w:r>
          </w:p>
        </w:tc>
        <w:tc>
          <w:tcPr>
            <w:tcW w:w="1979" w:type="dxa"/>
          </w:tcPr>
          <w:p w14:paraId="2F79AF74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445BDC" w14:paraId="175604CB" w14:textId="77777777" w:rsidTr="00D24AF7">
        <w:tc>
          <w:tcPr>
            <w:tcW w:w="3397" w:type="dxa"/>
          </w:tcPr>
          <w:p w14:paraId="1E4E94A3" w14:textId="3D5EF088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UKUPNO SALDO 164:</w:t>
            </w:r>
          </w:p>
        </w:tc>
        <w:tc>
          <w:tcPr>
            <w:tcW w:w="1843" w:type="dxa"/>
          </w:tcPr>
          <w:p w14:paraId="47A8E849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</w:tcPr>
          <w:p w14:paraId="35E425C4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0C89A39A" w14:textId="0CE3EF58" w:rsidR="00445BDC" w:rsidRDefault="006947B3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3.245,66</w:t>
            </w:r>
          </w:p>
        </w:tc>
      </w:tr>
    </w:tbl>
    <w:p w14:paraId="3D701394" w14:textId="6C9CECC6" w:rsidR="00445BDC" w:rsidRDefault="007E3021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14:paraId="03E7D98C" w14:textId="6B4E20E8" w:rsidR="007E3021" w:rsidRDefault="007E3021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Od navedenih potraživanja, na dospjela se odnosi iznos od </w:t>
      </w:r>
      <w:r w:rsidR="006947B3">
        <w:rPr>
          <w:rFonts w:asciiTheme="minorHAnsi" w:hAnsiTheme="minorHAnsi" w:cs="Arial"/>
          <w:bCs/>
        </w:rPr>
        <w:t>2.712,94</w:t>
      </w:r>
      <w:r>
        <w:rPr>
          <w:rFonts w:asciiTheme="minorHAnsi" w:hAnsiTheme="minorHAnsi" w:cs="Arial"/>
          <w:bCs/>
        </w:rPr>
        <w:t xml:space="preserve"> eura dok je nedospjelo 5</w:t>
      </w:r>
      <w:r w:rsidR="006947B3">
        <w:rPr>
          <w:rFonts w:asciiTheme="minorHAnsi" w:hAnsiTheme="minorHAnsi" w:cs="Arial"/>
          <w:bCs/>
        </w:rPr>
        <w:t>32</w:t>
      </w:r>
      <w:r>
        <w:rPr>
          <w:rFonts w:asciiTheme="minorHAnsi" w:hAnsiTheme="minorHAnsi" w:cs="Arial"/>
          <w:bCs/>
        </w:rPr>
        <w:t>,</w:t>
      </w:r>
      <w:r w:rsidR="006947B3">
        <w:rPr>
          <w:rFonts w:asciiTheme="minorHAnsi" w:hAnsiTheme="minorHAnsi" w:cs="Arial"/>
          <w:bCs/>
        </w:rPr>
        <w:t>72</w:t>
      </w:r>
      <w:r>
        <w:rPr>
          <w:rFonts w:asciiTheme="minorHAnsi" w:hAnsiTheme="minorHAnsi" w:cs="Arial"/>
          <w:bCs/>
        </w:rPr>
        <w:t xml:space="preserve"> eura.</w:t>
      </w:r>
    </w:p>
    <w:p w14:paraId="0F783A5E" w14:textId="77777777" w:rsidR="007E3021" w:rsidRDefault="007E3021" w:rsidP="002F5D39">
      <w:pPr>
        <w:rPr>
          <w:rFonts w:asciiTheme="minorHAnsi" w:hAnsiTheme="minorHAnsi" w:cs="Arial"/>
          <w:bCs/>
        </w:rPr>
      </w:pPr>
    </w:p>
    <w:p w14:paraId="3EEE6C9B" w14:textId="1CED0566" w:rsidR="002F5D39" w:rsidRDefault="008B291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165</w:t>
      </w:r>
    </w:p>
    <w:p w14:paraId="5BC95025" w14:textId="115C4791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pristojbe po posebnim propisima i naknade u iznosu od </w:t>
      </w:r>
      <w:r w:rsidR="006947B3">
        <w:rPr>
          <w:rFonts w:asciiTheme="minorHAnsi" w:hAnsiTheme="minorHAnsi" w:cs="Arial"/>
          <w:bCs/>
        </w:rPr>
        <w:t>15.563,70</w:t>
      </w:r>
      <w:r w:rsidR="00912B0A">
        <w:rPr>
          <w:rFonts w:asciiTheme="minorHAnsi" w:hAnsiTheme="minorHAnsi" w:cs="Arial"/>
          <w:bCs/>
        </w:rPr>
        <w:t xml:space="preserve"> eura</w:t>
      </w:r>
      <w:r w:rsidRPr="001E2DCA">
        <w:rPr>
          <w:rFonts w:asciiTheme="minorHAnsi" w:hAnsiTheme="minorHAnsi" w:cs="Arial"/>
          <w:bCs/>
        </w:rPr>
        <w:t xml:space="preserve"> odnosi se na:</w:t>
      </w:r>
    </w:p>
    <w:p w14:paraId="116A88B7" w14:textId="2E89F078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šumski doprinos u iznosu od </w:t>
      </w:r>
      <w:r w:rsidR="006947B3">
        <w:rPr>
          <w:rFonts w:asciiTheme="minorHAnsi" w:hAnsiTheme="minorHAnsi" w:cs="Arial"/>
          <w:bCs/>
        </w:rPr>
        <w:t>3.720,91</w:t>
      </w:r>
      <w:r w:rsidR="00912B0A">
        <w:rPr>
          <w:rFonts w:asciiTheme="minorHAnsi" w:hAnsiTheme="minorHAnsi" w:cs="Arial"/>
          <w:bCs/>
        </w:rPr>
        <w:t xml:space="preserve"> eura</w:t>
      </w:r>
    </w:p>
    <w:p w14:paraId="3F0B7C58" w14:textId="11F5EFE7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grobnu naknadu u iznosu od </w:t>
      </w:r>
      <w:r w:rsidR="006947B3">
        <w:rPr>
          <w:rFonts w:asciiTheme="minorHAnsi" w:hAnsiTheme="minorHAnsi" w:cs="Arial"/>
          <w:bCs/>
        </w:rPr>
        <w:t>583,08</w:t>
      </w:r>
      <w:r w:rsidR="00912B0A">
        <w:rPr>
          <w:rFonts w:asciiTheme="minorHAnsi" w:hAnsiTheme="minorHAnsi" w:cs="Arial"/>
          <w:bCs/>
        </w:rPr>
        <w:t xml:space="preserve"> eura</w:t>
      </w:r>
    </w:p>
    <w:p w14:paraId="2DB4EAB2" w14:textId="3D3ABAFD" w:rsidR="008B2918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komunalnu naknadu u iznosu od </w:t>
      </w:r>
      <w:r w:rsidR="006947B3">
        <w:rPr>
          <w:rFonts w:asciiTheme="minorHAnsi" w:hAnsiTheme="minorHAnsi" w:cs="Arial"/>
          <w:bCs/>
        </w:rPr>
        <w:t>11.259,71</w:t>
      </w:r>
      <w:r w:rsidR="00912B0A">
        <w:rPr>
          <w:rFonts w:asciiTheme="minorHAnsi" w:hAnsiTheme="minorHAnsi" w:cs="Arial"/>
          <w:bCs/>
        </w:rPr>
        <w:t xml:space="preserve"> eura</w:t>
      </w:r>
    </w:p>
    <w:p w14:paraId="40346AE9" w14:textId="6D013E97" w:rsidR="007E3021" w:rsidRDefault="007E3021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Od navedenih potraživanja nedospjelo je </w:t>
      </w:r>
      <w:r w:rsidR="006947B3">
        <w:rPr>
          <w:rFonts w:asciiTheme="minorHAnsi" w:hAnsiTheme="minorHAnsi" w:cs="Arial"/>
          <w:bCs/>
        </w:rPr>
        <w:t>3.720,91</w:t>
      </w:r>
      <w:r>
        <w:rPr>
          <w:rFonts w:asciiTheme="minorHAnsi" w:hAnsiTheme="minorHAnsi" w:cs="Arial"/>
          <w:bCs/>
        </w:rPr>
        <w:t xml:space="preserve"> eura, dok su preostala potraživanja dospjela.</w:t>
      </w:r>
    </w:p>
    <w:p w14:paraId="61F2EDE9" w14:textId="77777777" w:rsidR="007E3021" w:rsidRPr="007E3021" w:rsidRDefault="007E3021" w:rsidP="002F5D39">
      <w:pPr>
        <w:rPr>
          <w:rFonts w:asciiTheme="minorHAnsi" w:hAnsiTheme="minorHAnsi" w:cs="Arial"/>
          <w:bCs/>
        </w:rPr>
      </w:pPr>
    </w:p>
    <w:p w14:paraId="1F58BBF5" w14:textId="2D27CE42" w:rsidR="002F5D39" w:rsidRDefault="008B291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168</w:t>
      </w:r>
    </w:p>
    <w:p w14:paraId="2A2F7A86" w14:textId="07B1A009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kazne i ostale prihode u iznosu od </w:t>
      </w:r>
      <w:r w:rsidR="006947B3">
        <w:rPr>
          <w:rFonts w:asciiTheme="minorHAnsi" w:hAnsiTheme="minorHAnsi" w:cs="Arial"/>
          <w:bCs/>
        </w:rPr>
        <w:t>802,63</w:t>
      </w:r>
      <w:r w:rsidR="00912B0A">
        <w:rPr>
          <w:rFonts w:asciiTheme="minorHAnsi" w:hAnsiTheme="minorHAnsi" w:cs="Arial"/>
          <w:bCs/>
        </w:rPr>
        <w:t xml:space="preserve"> eura</w:t>
      </w:r>
      <w:r w:rsidRPr="001E2DCA">
        <w:rPr>
          <w:rFonts w:asciiTheme="minorHAnsi" w:hAnsiTheme="minorHAnsi" w:cs="Arial"/>
          <w:bCs/>
        </w:rPr>
        <w:t xml:space="preserve"> odnosi se na potraživanje za naknadu štete, koju je fizička osoba sudskom presudom dužna platiti Općini zbog oštećenja službenog vozila</w:t>
      </w:r>
      <w:r w:rsidR="00912B0A">
        <w:rPr>
          <w:rFonts w:asciiTheme="minorHAnsi" w:hAnsiTheme="minorHAnsi" w:cs="Arial"/>
          <w:bCs/>
        </w:rPr>
        <w:t xml:space="preserve"> u iznosu od </w:t>
      </w:r>
      <w:r w:rsidR="006947B3">
        <w:rPr>
          <w:rFonts w:asciiTheme="minorHAnsi" w:hAnsiTheme="minorHAnsi" w:cs="Arial"/>
          <w:bCs/>
        </w:rPr>
        <w:t>749,55</w:t>
      </w:r>
      <w:r w:rsidR="00912B0A">
        <w:rPr>
          <w:rFonts w:asciiTheme="minorHAnsi" w:hAnsiTheme="minorHAnsi" w:cs="Arial"/>
          <w:bCs/>
        </w:rPr>
        <w:t xml:space="preserve"> eura te nenaplaćene troškove provođenja ovrhe prema Rješenjima JUO u iznosu od </w:t>
      </w:r>
      <w:r w:rsidR="006947B3">
        <w:rPr>
          <w:rFonts w:asciiTheme="minorHAnsi" w:hAnsiTheme="minorHAnsi" w:cs="Arial"/>
          <w:bCs/>
        </w:rPr>
        <w:t>53,08</w:t>
      </w:r>
      <w:r w:rsidR="00912B0A">
        <w:rPr>
          <w:rFonts w:asciiTheme="minorHAnsi" w:hAnsiTheme="minorHAnsi" w:cs="Arial"/>
          <w:bCs/>
        </w:rPr>
        <w:t xml:space="preserve"> eura.</w:t>
      </w:r>
    </w:p>
    <w:p w14:paraId="7A7C3C52" w14:textId="77777777" w:rsidR="002F5D39" w:rsidRPr="001E2DCA" w:rsidRDefault="002F5D39" w:rsidP="002F5D39">
      <w:pPr>
        <w:rPr>
          <w:rFonts w:asciiTheme="minorHAnsi" w:hAnsiTheme="minorHAnsi" w:cs="Arial"/>
          <w:bCs/>
        </w:rPr>
      </w:pPr>
    </w:p>
    <w:p w14:paraId="52B4969F" w14:textId="73BDCD3C" w:rsidR="002F5D39" w:rsidRDefault="00DE40F6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171</w:t>
      </w:r>
    </w:p>
    <w:p w14:paraId="750324C8" w14:textId="6791FB6F" w:rsidR="002F5D39" w:rsidRDefault="002F5D39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Potraživanja od prodaje </w:t>
      </w:r>
      <w:r w:rsidR="00E1059C">
        <w:rPr>
          <w:rFonts w:asciiTheme="minorHAnsi" w:hAnsiTheme="minorHAnsi" w:cs="Arial"/>
        </w:rPr>
        <w:t>ne</w:t>
      </w:r>
      <w:r w:rsidR="00F55479">
        <w:rPr>
          <w:rFonts w:asciiTheme="minorHAnsi" w:hAnsiTheme="minorHAnsi" w:cs="Arial"/>
        </w:rPr>
        <w:t xml:space="preserve"> </w:t>
      </w:r>
      <w:r w:rsidR="00E1059C">
        <w:rPr>
          <w:rFonts w:asciiTheme="minorHAnsi" w:hAnsiTheme="minorHAnsi" w:cs="Arial"/>
        </w:rPr>
        <w:t xml:space="preserve">proizvedene </w:t>
      </w:r>
      <w:r w:rsidRPr="001E2DCA">
        <w:rPr>
          <w:rFonts w:asciiTheme="minorHAnsi" w:hAnsiTheme="minorHAnsi" w:cs="Arial"/>
        </w:rPr>
        <w:t xml:space="preserve">nefinancijske imovine u iznosu od </w:t>
      </w:r>
      <w:r w:rsidR="006947B3">
        <w:rPr>
          <w:rFonts w:asciiTheme="minorHAnsi" w:hAnsiTheme="minorHAnsi" w:cs="Arial"/>
        </w:rPr>
        <w:t>28.591,03</w:t>
      </w:r>
      <w:r w:rsidR="007E3021">
        <w:rPr>
          <w:rFonts w:asciiTheme="minorHAnsi" w:hAnsiTheme="minorHAnsi" w:cs="Arial"/>
        </w:rPr>
        <w:t xml:space="preserve"> eura </w:t>
      </w:r>
      <w:r w:rsidRPr="001E2DCA">
        <w:rPr>
          <w:rFonts w:asciiTheme="minorHAnsi" w:hAnsiTheme="minorHAnsi" w:cs="Arial"/>
        </w:rPr>
        <w:t xml:space="preserve"> odnose se na potraživanja po Ugovorima  o kupoprodaji poljoprivrednog zemljišta u vlasništvu RH na području Općine, kojima je ugovorena godišnja obročna otplata te će se </w:t>
      </w:r>
      <w:r w:rsidR="001E2DCA">
        <w:rPr>
          <w:rFonts w:asciiTheme="minorHAnsi" w:hAnsiTheme="minorHAnsi" w:cs="Arial"/>
        </w:rPr>
        <w:t xml:space="preserve">ukupno potraživanje smanjivati </w:t>
      </w:r>
      <w:r w:rsidRPr="001E2DCA">
        <w:rPr>
          <w:rFonts w:asciiTheme="minorHAnsi" w:hAnsiTheme="minorHAnsi" w:cs="Arial"/>
        </w:rPr>
        <w:t>razmjerno  dospjelosti godišnjih otplata</w:t>
      </w:r>
      <w:r w:rsidR="003A1959">
        <w:rPr>
          <w:rFonts w:asciiTheme="minorHAnsi" w:hAnsiTheme="minorHAnsi" w:cs="Arial"/>
        </w:rPr>
        <w:t xml:space="preserve"> obroka.</w:t>
      </w:r>
      <w:r w:rsidR="00233353" w:rsidRPr="001E2DCA">
        <w:rPr>
          <w:rFonts w:asciiTheme="minorHAnsi" w:hAnsiTheme="minorHAnsi" w:cs="Arial"/>
        </w:rPr>
        <w:t xml:space="preserve"> </w:t>
      </w:r>
    </w:p>
    <w:p w14:paraId="494C7290" w14:textId="59F4A67A" w:rsidR="00DE40F6" w:rsidRPr="00DE40F6" w:rsidRDefault="007E3021" w:rsidP="00DE40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Ukupan iznos potraživanja po ovoj osnovi ne nedospio.</w:t>
      </w:r>
    </w:p>
    <w:p w14:paraId="31CFB8BD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08EEF24C" w14:textId="0E8F4598" w:rsidR="002F5D39" w:rsidRDefault="00DE40F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193</w:t>
      </w:r>
    </w:p>
    <w:p w14:paraId="51D1F399" w14:textId="738E3692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Kontinuirani rashodi budućih razdoblja u iznosu od </w:t>
      </w:r>
      <w:r w:rsidR="006947B3">
        <w:rPr>
          <w:rFonts w:asciiTheme="minorHAnsi" w:hAnsiTheme="minorHAnsi" w:cs="Arial"/>
        </w:rPr>
        <w:t>11.028,81</w:t>
      </w:r>
      <w:r w:rsidR="00C80231">
        <w:rPr>
          <w:rFonts w:asciiTheme="minorHAnsi" w:hAnsiTheme="minorHAnsi" w:cs="Arial"/>
        </w:rPr>
        <w:t xml:space="preserve"> eura </w:t>
      </w:r>
      <w:r w:rsidRPr="001E2DCA">
        <w:rPr>
          <w:rFonts w:asciiTheme="minorHAnsi" w:hAnsiTheme="minorHAnsi" w:cs="Arial"/>
        </w:rPr>
        <w:t xml:space="preserve">odnose se na </w:t>
      </w:r>
    </w:p>
    <w:p w14:paraId="7E7B11F0" w14:textId="61F08127" w:rsidR="002F5D39" w:rsidRDefault="00F5547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2F5D39" w:rsidRPr="001E2DCA">
        <w:rPr>
          <w:rFonts w:asciiTheme="minorHAnsi" w:hAnsiTheme="minorHAnsi" w:cs="Arial"/>
        </w:rPr>
        <w:t>br</w:t>
      </w:r>
      <w:r>
        <w:rPr>
          <w:rFonts w:asciiTheme="minorHAnsi" w:hAnsiTheme="minorHAnsi" w:cs="Arial"/>
        </w:rPr>
        <w:t xml:space="preserve">ačun </w:t>
      </w:r>
      <w:r w:rsidR="002F5D39" w:rsidRPr="001E2DCA">
        <w:rPr>
          <w:rFonts w:asciiTheme="minorHAnsi" w:hAnsiTheme="minorHAnsi" w:cs="Arial"/>
        </w:rPr>
        <w:t>plaće za 12</w:t>
      </w:r>
      <w:r w:rsidR="00233353" w:rsidRPr="001E2DCA">
        <w:rPr>
          <w:rFonts w:asciiTheme="minorHAnsi" w:hAnsiTheme="minorHAnsi" w:cs="Arial"/>
        </w:rPr>
        <w:t>/</w:t>
      </w:r>
      <w:r w:rsidR="002F5D39" w:rsidRPr="001E2DCA">
        <w:rPr>
          <w:rFonts w:asciiTheme="minorHAnsi" w:hAnsiTheme="minorHAnsi" w:cs="Arial"/>
        </w:rPr>
        <w:t>20</w:t>
      </w:r>
      <w:r w:rsidR="00E1059C">
        <w:rPr>
          <w:rFonts w:asciiTheme="minorHAnsi" w:hAnsiTheme="minorHAnsi" w:cs="Arial"/>
        </w:rPr>
        <w:t>2</w:t>
      </w:r>
      <w:r w:rsidR="006947B3">
        <w:rPr>
          <w:rFonts w:asciiTheme="minorHAnsi" w:hAnsiTheme="minorHAnsi" w:cs="Arial"/>
        </w:rPr>
        <w:t>4</w:t>
      </w:r>
      <w:r w:rsidR="002F5D39" w:rsidRPr="001E2DCA">
        <w:rPr>
          <w:rFonts w:asciiTheme="minorHAnsi" w:hAnsiTheme="minorHAnsi" w:cs="Arial"/>
        </w:rPr>
        <w:t xml:space="preserve"> </w:t>
      </w:r>
      <w:r w:rsidR="006947B3">
        <w:rPr>
          <w:rFonts w:asciiTheme="minorHAnsi" w:hAnsiTheme="minorHAnsi" w:cs="Arial"/>
        </w:rPr>
        <w:t>za zaposlenike Jedinstvenog upravnog</w:t>
      </w:r>
      <w:r w:rsidR="00802693">
        <w:rPr>
          <w:rFonts w:asciiTheme="minorHAnsi" w:hAnsiTheme="minorHAnsi" w:cs="Arial"/>
        </w:rPr>
        <w:t xml:space="preserve"> odjela, načelnika općine te 10 zaposlenih u programu ZAŽELI </w:t>
      </w:r>
      <w:r w:rsidR="00233353" w:rsidRPr="001E2DCA">
        <w:rPr>
          <w:rFonts w:asciiTheme="minorHAnsi" w:hAnsiTheme="minorHAnsi" w:cs="Arial"/>
        </w:rPr>
        <w:t xml:space="preserve">te </w:t>
      </w:r>
      <w:r w:rsidR="002F5D39" w:rsidRPr="001E2DCA">
        <w:rPr>
          <w:rFonts w:asciiTheme="minorHAnsi" w:hAnsiTheme="minorHAnsi" w:cs="Arial"/>
        </w:rPr>
        <w:t>račune za kon</w:t>
      </w:r>
      <w:r>
        <w:rPr>
          <w:rFonts w:asciiTheme="minorHAnsi" w:hAnsiTheme="minorHAnsi" w:cs="Arial"/>
        </w:rPr>
        <w:t xml:space="preserve">tinuirane </w:t>
      </w:r>
      <w:r w:rsidR="002F5D39" w:rsidRPr="001E2DCA">
        <w:rPr>
          <w:rFonts w:asciiTheme="minorHAnsi" w:hAnsiTheme="minorHAnsi" w:cs="Arial"/>
        </w:rPr>
        <w:t>rashode (</w:t>
      </w:r>
      <w:proofErr w:type="spellStart"/>
      <w:r w:rsidR="002F5D39" w:rsidRPr="001E2DCA">
        <w:rPr>
          <w:rFonts w:asciiTheme="minorHAnsi" w:hAnsiTheme="minorHAnsi" w:cs="Arial"/>
        </w:rPr>
        <w:t>el.energija</w:t>
      </w:r>
      <w:proofErr w:type="spellEnd"/>
      <w:r w:rsidR="002F5D39" w:rsidRPr="001E2DCA">
        <w:rPr>
          <w:rFonts w:asciiTheme="minorHAnsi" w:hAnsiTheme="minorHAnsi" w:cs="Arial"/>
        </w:rPr>
        <w:t>, telefon i dr.) za prosinac 20</w:t>
      </w:r>
      <w:r w:rsidR="00E1059C">
        <w:rPr>
          <w:rFonts w:asciiTheme="minorHAnsi" w:hAnsiTheme="minorHAnsi" w:cs="Arial"/>
        </w:rPr>
        <w:t>2</w:t>
      </w:r>
      <w:r w:rsidR="00802693">
        <w:rPr>
          <w:rFonts w:asciiTheme="minorHAnsi" w:hAnsiTheme="minorHAnsi" w:cs="Arial"/>
        </w:rPr>
        <w:t>4</w:t>
      </w:r>
      <w:r w:rsidR="002F5D39" w:rsidRPr="001E2DCA">
        <w:rPr>
          <w:rFonts w:asciiTheme="minorHAnsi" w:hAnsiTheme="minorHAnsi" w:cs="Arial"/>
        </w:rPr>
        <w:t>.godine.</w:t>
      </w:r>
    </w:p>
    <w:p w14:paraId="015B5046" w14:textId="77777777" w:rsidR="00215EB9" w:rsidRPr="001E2DCA" w:rsidRDefault="00215EB9" w:rsidP="002F5D39">
      <w:pPr>
        <w:rPr>
          <w:rFonts w:asciiTheme="minorHAnsi" w:hAnsiTheme="minorHAnsi" w:cs="Arial"/>
        </w:rPr>
      </w:pPr>
    </w:p>
    <w:p w14:paraId="1B9A0C9C" w14:textId="467FFAF0" w:rsidR="002F5D39" w:rsidRDefault="00DE40F6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2</w:t>
      </w:r>
    </w:p>
    <w:p w14:paraId="7FE27D1B" w14:textId="58135D33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Obveze za rashode </w:t>
      </w:r>
      <w:r w:rsidR="00DE40F6">
        <w:rPr>
          <w:rFonts w:asciiTheme="minorHAnsi" w:hAnsiTheme="minorHAnsi" w:cs="Arial"/>
        </w:rPr>
        <w:t xml:space="preserve">poslovanja </w:t>
      </w:r>
      <w:r w:rsidRPr="001E2DCA">
        <w:rPr>
          <w:rFonts w:asciiTheme="minorHAnsi" w:hAnsiTheme="minorHAnsi" w:cs="Arial"/>
        </w:rPr>
        <w:t xml:space="preserve">u iznosu od </w:t>
      </w:r>
      <w:r w:rsidR="00802693">
        <w:rPr>
          <w:rFonts w:asciiTheme="minorHAnsi" w:hAnsiTheme="minorHAnsi" w:cs="Arial"/>
        </w:rPr>
        <w:t>51.611,90</w:t>
      </w:r>
      <w:r w:rsidR="00F2688B">
        <w:rPr>
          <w:rFonts w:asciiTheme="minorHAnsi" w:hAnsiTheme="minorHAnsi" w:cs="Arial"/>
        </w:rPr>
        <w:t xml:space="preserve"> eura</w:t>
      </w:r>
      <w:r w:rsidRPr="001E2DCA">
        <w:rPr>
          <w:rFonts w:asciiTheme="minorHAnsi" w:hAnsiTheme="minorHAnsi" w:cs="Arial"/>
        </w:rPr>
        <w:t xml:space="preserve"> </w:t>
      </w:r>
      <w:r w:rsidR="00DE40F6">
        <w:rPr>
          <w:rFonts w:asciiTheme="minorHAnsi" w:hAnsiTheme="minorHAnsi" w:cs="Arial"/>
        </w:rPr>
        <w:t>čine:</w:t>
      </w:r>
    </w:p>
    <w:p w14:paraId="2EE67D1B" w14:textId="7394E8F8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DE40F6">
        <w:rPr>
          <w:rFonts w:asciiTheme="minorHAnsi" w:hAnsiTheme="minorHAnsi" w:cs="Arial"/>
        </w:rPr>
        <w:t>23 : obveze za rashode poslovanja</w:t>
      </w:r>
      <w:r w:rsidR="00DE40F6">
        <w:rPr>
          <w:rFonts w:asciiTheme="minorHAnsi" w:hAnsiTheme="minorHAnsi" w:cs="Arial"/>
        </w:rPr>
        <w:tab/>
      </w:r>
      <w:r w:rsidR="00215EB9">
        <w:rPr>
          <w:rFonts w:asciiTheme="minorHAnsi" w:hAnsiTheme="minorHAnsi" w:cs="Arial"/>
        </w:rPr>
        <w:tab/>
      </w:r>
      <w:r w:rsidR="00215EB9">
        <w:rPr>
          <w:rFonts w:asciiTheme="minorHAnsi" w:hAnsiTheme="minorHAnsi" w:cs="Arial"/>
        </w:rPr>
        <w:tab/>
      </w:r>
      <w:r w:rsidR="00DE40F6">
        <w:rPr>
          <w:rFonts w:asciiTheme="minorHAnsi" w:hAnsiTheme="minorHAnsi" w:cs="Arial"/>
        </w:rPr>
        <w:t xml:space="preserve">= </w:t>
      </w:r>
      <w:r w:rsidR="00802693">
        <w:rPr>
          <w:rFonts w:asciiTheme="minorHAnsi" w:hAnsiTheme="minorHAnsi" w:cs="Arial"/>
        </w:rPr>
        <w:t>42.053,36</w:t>
      </w:r>
      <w:r w:rsidR="00F2688B">
        <w:rPr>
          <w:rFonts w:asciiTheme="minorHAnsi" w:hAnsiTheme="minorHAnsi" w:cs="Arial"/>
        </w:rPr>
        <w:t xml:space="preserve"> </w:t>
      </w:r>
    </w:p>
    <w:p w14:paraId="4DB43B6F" w14:textId="137D3691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231 -za zaposlene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=  </w:t>
      </w:r>
      <w:r w:rsidR="00802693">
        <w:rPr>
          <w:rFonts w:asciiTheme="minorHAnsi" w:hAnsiTheme="minorHAnsi" w:cs="Arial"/>
        </w:rPr>
        <w:t>18.078,01</w:t>
      </w:r>
    </w:p>
    <w:p w14:paraId="10A47398" w14:textId="6A3028CC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232 -materijalni rashodi</w:t>
      </w:r>
      <w:r>
        <w:rPr>
          <w:rFonts w:asciiTheme="minorHAnsi" w:hAnsiTheme="minorHAnsi" w:cs="Arial"/>
        </w:rPr>
        <w:tab/>
        <w:t xml:space="preserve">= </w:t>
      </w:r>
      <w:r w:rsidR="00F2688B">
        <w:rPr>
          <w:rFonts w:asciiTheme="minorHAnsi" w:hAnsiTheme="minorHAnsi" w:cs="Arial"/>
        </w:rPr>
        <w:t xml:space="preserve"> </w:t>
      </w:r>
      <w:r w:rsidR="00802693">
        <w:rPr>
          <w:rFonts w:asciiTheme="minorHAnsi" w:hAnsiTheme="minorHAnsi" w:cs="Arial"/>
        </w:rPr>
        <w:t>1</w:t>
      </w:r>
      <w:r w:rsidR="00F2688B">
        <w:rPr>
          <w:rFonts w:asciiTheme="minorHAnsi" w:hAnsiTheme="minorHAnsi" w:cs="Arial"/>
        </w:rPr>
        <w:t>2.</w:t>
      </w:r>
      <w:r w:rsidR="00802693">
        <w:rPr>
          <w:rFonts w:asciiTheme="minorHAnsi" w:hAnsiTheme="minorHAnsi" w:cs="Arial"/>
        </w:rPr>
        <w:t>129</w:t>
      </w:r>
      <w:r w:rsidR="00F2688B">
        <w:rPr>
          <w:rFonts w:asciiTheme="minorHAnsi" w:hAnsiTheme="minorHAnsi" w:cs="Arial"/>
        </w:rPr>
        <w:t>,</w:t>
      </w:r>
      <w:r w:rsidR="00802693">
        <w:rPr>
          <w:rFonts w:asciiTheme="minorHAnsi" w:hAnsiTheme="minorHAnsi" w:cs="Arial"/>
        </w:rPr>
        <w:t>11</w:t>
      </w:r>
    </w:p>
    <w:p w14:paraId="41BFE808" w14:textId="775DFBA4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234 -financijski rashodi</w:t>
      </w:r>
      <w:r>
        <w:rPr>
          <w:rFonts w:asciiTheme="minorHAnsi" w:hAnsiTheme="minorHAnsi" w:cs="Arial"/>
        </w:rPr>
        <w:tab/>
        <w:t xml:space="preserve">=  </w:t>
      </w:r>
      <w:r w:rsidR="00F2688B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  </w:t>
      </w:r>
      <w:r w:rsidR="00802693">
        <w:rPr>
          <w:rFonts w:asciiTheme="minorHAnsi" w:hAnsiTheme="minorHAnsi" w:cs="Arial"/>
        </w:rPr>
        <w:t>151</w:t>
      </w:r>
      <w:r w:rsidR="00F2688B">
        <w:rPr>
          <w:rFonts w:asciiTheme="minorHAnsi" w:hAnsiTheme="minorHAnsi" w:cs="Arial"/>
        </w:rPr>
        <w:t>,</w:t>
      </w:r>
      <w:r w:rsidR="00802693">
        <w:rPr>
          <w:rFonts w:asciiTheme="minorHAnsi" w:hAnsiTheme="minorHAnsi" w:cs="Arial"/>
        </w:rPr>
        <w:t>96</w:t>
      </w:r>
    </w:p>
    <w:p w14:paraId="6C6D9709" w14:textId="20EF72CE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237 -naknade građanima</w:t>
      </w:r>
      <w:r>
        <w:rPr>
          <w:rFonts w:asciiTheme="minorHAnsi" w:hAnsiTheme="minorHAnsi" w:cs="Arial"/>
        </w:rPr>
        <w:tab/>
        <w:t xml:space="preserve">=  </w:t>
      </w:r>
      <w:r w:rsidR="00F2688B"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</w:rPr>
        <w:t xml:space="preserve"> </w:t>
      </w:r>
      <w:r w:rsidR="00802693">
        <w:rPr>
          <w:rFonts w:asciiTheme="minorHAnsi" w:hAnsiTheme="minorHAnsi" w:cs="Arial"/>
        </w:rPr>
        <w:t>1.490,16</w:t>
      </w:r>
    </w:p>
    <w:p w14:paraId="197FA606" w14:textId="6D0822F3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239 -ostale obveze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=</w:t>
      </w:r>
      <w:r w:rsidR="00A92DD5">
        <w:rPr>
          <w:rFonts w:asciiTheme="minorHAnsi" w:hAnsiTheme="minorHAnsi" w:cs="Arial"/>
        </w:rPr>
        <w:t xml:space="preserve"> </w:t>
      </w:r>
      <w:r w:rsidR="002449B9">
        <w:rPr>
          <w:rFonts w:asciiTheme="minorHAnsi" w:hAnsiTheme="minorHAnsi" w:cs="Arial"/>
        </w:rPr>
        <w:t xml:space="preserve"> </w:t>
      </w:r>
      <w:r w:rsidR="00A92DD5">
        <w:rPr>
          <w:rFonts w:asciiTheme="minorHAnsi" w:hAnsiTheme="minorHAnsi" w:cs="Arial"/>
        </w:rPr>
        <w:t xml:space="preserve"> </w:t>
      </w:r>
      <w:r w:rsidR="00F2688B">
        <w:rPr>
          <w:rFonts w:asciiTheme="minorHAnsi" w:hAnsiTheme="minorHAnsi" w:cs="Arial"/>
        </w:rPr>
        <w:t>1</w:t>
      </w:r>
      <w:r w:rsidR="00802693">
        <w:rPr>
          <w:rFonts w:asciiTheme="minorHAnsi" w:hAnsiTheme="minorHAnsi" w:cs="Arial"/>
        </w:rPr>
        <w:t>0.204,12</w:t>
      </w:r>
    </w:p>
    <w:p w14:paraId="4411116E" w14:textId="2595B7B1" w:rsidR="00A92DD5" w:rsidRDefault="00A92DD5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-24: obveze na nabavu nefinancijske imovine:</w:t>
      </w:r>
      <w:r>
        <w:rPr>
          <w:rFonts w:asciiTheme="minorHAnsi" w:hAnsiTheme="minorHAnsi" w:cs="Arial"/>
        </w:rPr>
        <w:tab/>
        <w:t xml:space="preserve">=   </w:t>
      </w:r>
      <w:r w:rsidR="00802693">
        <w:rPr>
          <w:rFonts w:asciiTheme="minorHAnsi" w:hAnsiTheme="minorHAnsi" w:cs="Arial"/>
        </w:rPr>
        <w:t>9.456,26</w:t>
      </w:r>
    </w:p>
    <w:p w14:paraId="59F771C2" w14:textId="77777777" w:rsidR="00A92DD5" w:rsidRDefault="00A92DD5" w:rsidP="002F5D39">
      <w:pPr>
        <w:rPr>
          <w:rFonts w:asciiTheme="minorHAnsi" w:hAnsiTheme="minorHAnsi" w:cs="Arial"/>
        </w:rPr>
      </w:pPr>
    </w:p>
    <w:p w14:paraId="5C953733" w14:textId="43EA753F" w:rsidR="002F5D39" w:rsidRDefault="0080269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 navedenih obveza, dospjele obveze iznose 7.143,25 eura, a ostale </w:t>
      </w:r>
      <w:r w:rsidR="002F5D39" w:rsidRPr="001E2DCA">
        <w:rPr>
          <w:rFonts w:asciiTheme="minorHAnsi" w:hAnsiTheme="minorHAnsi" w:cs="Arial"/>
        </w:rPr>
        <w:t xml:space="preserve">obveze su </w:t>
      </w:r>
      <w:r w:rsidR="00A92DD5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</w:rPr>
        <w:t>nedospjele</w:t>
      </w:r>
      <w:r>
        <w:rPr>
          <w:rFonts w:asciiTheme="minorHAnsi" w:hAnsiTheme="minorHAnsi" w:cs="Arial"/>
        </w:rPr>
        <w:t>.</w:t>
      </w:r>
      <w:r w:rsidR="002F5D39" w:rsidRPr="001E2DC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</w:t>
      </w:r>
      <w:r w:rsidR="002F5D39" w:rsidRPr="001E2DCA">
        <w:rPr>
          <w:rFonts w:asciiTheme="minorHAnsi" w:hAnsiTheme="minorHAnsi" w:cs="Arial"/>
        </w:rPr>
        <w:t>odmirenje istih izvršit će se tijekom mjeseca siječnja 20</w:t>
      </w:r>
      <w:r w:rsidR="00233353" w:rsidRPr="001E2DCA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5</w:t>
      </w:r>
      <w:r w:rsidR="002F5D39" w:rsidRPr="001E2DCA">
        <w:rPr>
          <w:rFonts w:asciiTheme="minorHAnsi" w:hAnsiTheme="minorHAnsi" w:cs="Arial"/>
        </w:rPr>
        <w:t>.godine.</w:t>
      </w:r>
    </w:p>
    <w:p w14:paraId="499AF8D2" w14:textId="5948597E" w:rsidR="003A1959" w:rsidRDefault="003A1959" w:rsidP="002F5D39">
      <w:pPr>
        <w:rPr>
          <w:rFonts w:asciiTheme="minorHAnsi" w:hAnsiTheme="minorHAnsi" w:cs="Arial"/>
        </w:rPr>
      </w:pPr>
    </w:p>
    <w:p w14:paraId="631D3920" w14:textId="652E40D2" w:rsidR="002F5D39" w:rsidRPr="001E2DCA" w:rsidRDefault="00A92DD5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ŠIFRA 92211</w:t>
      </w:r>
      <w:r w:rsidR="002F5D39" w:rsidRPr="001E2DCA">
        <w:rPr>
          <w:rFonts w:asciiTheme="minorHAnsi" w:hAnsiTheme="minorHAnsi" w:cs="Arial"/>
          <w:b/>
        </w:rPr>
        <w:tab/>
      </w:r>
    </w:p>
    <w:p w14:paraId="1DDA23AB" w14:textId="2C137221" w:rsidR="009444AA" w:rsidRDefault="00F2688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Dijelom p</w:t>
      </w:r>
      <w:r w:rsidR="00E1059C">
        <w:rPr>
          <w:rFonts w:asciiTheme="minorHAnsi" w:hAnsiTheme="minorHAnsi" w:cs="Arial"/>
        </w:rPr>
        <w:t>renesen</w:t>
      </w:r>
      <w:r>
        <w:rPr>
          <w:rFonts w:asciiTheme="minorHAnsi" w:hAnsiTheme="minorHAnsi" w:cs="Arial"/>
        </w:rPr>
        <w:t>og</w:t>
      </w:r>
      <w:r w:rsidR="00E1059C">
        <w:rPr>
          <w:rFonts w:asciiTheme="minorHAnsi" w:hAnsiTheme="minorHAnsi" w:cs="Arial"/>
        </w:rPr>
        <w:t xml:space="preserve"> v</w:t>
      </w:r>
      <w:r w:rsidR="00154C44" w:rsidRPr="001E2DCA">
        <w:rPr>
          <w:rFonts w:asciiTheme="minorHAnsi" w:hAnsiTheme="minorHAnsi" w:cs="Arial"/>
        </w:rPr>
        <w:t>išk</w:t>
      </w:r>
      <w:r>
        <w:rPr>
          <w:rFonts w:asciiTheme="minorHAnsi" w:hAnsiTheme="minorHAnsi" w:cs="Arial"/>
        </w:rPr>
        <w:t>a</w:t>
      </w:r>
      <w:r w:rsidR="00154C44" w:rsidRPr="001E2DCA">
        <w:rPr>
          <w:rFonts w:asciiTheme="minorHAnsi" w:hAnsiTheme="minorHAnsi" w:cs="Arial"/>
        </w:rPr>
        <w:t xml:space="preserve"> prihoda poslovanja </w:t>
      </w:r>
      <w:r>
        <w:rPr>
          <w:rFonts w:asciiTheme="minorHAnsi" w:hAnsiTheme="minorHAnsi" w:cs="Arial"/>
        </w:rPr>
        <w:t xml:space="preserve"> a temeljem </w:t>
      </w:r>
      <w:r w:rsidR="009444AA">
        <w:rPr>
          <w:rFonts w:asciiTheme="minorHAnsi" w:hAnsiTheme="minorHAnsi" w:cs="Arial"/>
        </w:rPr>
        <w:t>Odluk</w:t>
      </w:r>
      <w:r>
        <w:rPr>
          <w:rFonts w:asciiTheme="minorHAnsi" w:hAnsiTheme="minorHAnsi" w:cs="Arial"/>
        </w:rPr>
        <w:t>e</w:t>
      </w:r>
      <w:r w:rsidR="009444AA">
        <w:rPr>
          <w:rFonts w:asciiTheme="minorHAnsi" w:hAnsiTheme="minorHAnsi" w:cs="Arial"/>
        </w:rPr>
        <w:t xml:space="preserve"> o raspodjeli rezultata od </w:t>
      </w:r>
      <w:r w:rsidR="00802693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0</w:t>
      </w:r>
      <w:r w:rsidR="009444AA">
        <w:rPr>
          <w:rFonts w:asciiTheme="minorHAnsi" w:hAnsiTheme="minorHAnsi" w:cs="Arial"/>
        </w:rPr>
        <w:t>.0</w:t>
      </w:r>
      <w:r w:rsidR="00802693">
        <w:rPr>
          <w:rFonts w:asciiTheme="minorHAnsi" w:hAnsiTheme="minorHAnsi" w:cs="Arial"/>
        </w:rPr>
        <w:t>5</w:t>
      </w:r>
      <w:r w:rsidR="009444AA">
        <w:rPr>
          <w:rFonts w:asciiTheme="minorHAnsi" w:hAnsiTheme="minorHAnsi" w:cs="Arial"/>
        </w:rPr>
        <w:t>.202</w:t>
      </w:r>
      <w:r w:rsidR="00802693">
        <w:rPr>
          <w:rFonts w:asciiTheme="minorHAnsi" w:hAnsiTheme="minorHAnsi" w:cs="Arial"/>
        </w:rPr>
        <w:t>4</w:t>
      </w:r>
      <w:r w:rsidR="009444AA">
        <w:rPr>
          <w:rFonts w:asciiTheme="minorHAnsi" w:hAnsiTheme="minorHAnsi" w:cs="Arial"/>
        </w:rPr>
        <w:t>.godine</w:t>
      </w:r>
      <w:r w:rsidR="00802693">
        <w:rPr>
          <w:rFonts w:asciiTheme="minorHAnsi" w:hAnsiTheme="minorHAnsi" w:cs="Arial"/>
        </w:rPr>
        <w:t xml:space="preserve"> u iznosu od 134.531,16 eura</w:t>
      </w:r>
      <w:r w:rsidR="009444AA">
        <w:rPr>
          <w:rFonts w:asciiTheme="minorHAnsi" w:hAnsiTheme="minorHAnsi" w:cs="Arial"/>
        </w:rPr>
        <w:t xml:space="preserve">, u cijelosti je zatvoren </w:t>
      </w:r>
      <w:r>
        <w:rPr>
          <w:rFonts w:asciiTheme="minorHAnsi" w:hAnsiTheme="minorHAnsi" w:cs="Arial"/>
        </w:rPr>
        <w:t>preneseni</w:t>
      </w:r>
      <w:r w:rsidR="009444AA">
        <w:rPr>
          <w:rFonts w:asciiTheme="minorHAnsi" w:hAnsiTheme="minorHAnsi" w:cs="Arial"/>
        </w:rPr>
        <w:t xml:space="preserve"> manjak prihoda od nefinancijske imovine</w:t>
      </w:r>
      <w:r>
        <w:rPr>
          <w:rFonts w:asciiTheme="minorHAnsi" w:hAnsiTheme="minorHAnsi" w:cs="Arial"/>
        </w:rPr>
        <w:t>.</w:t>
      </w:r>
    </w:p>
    <w:p w14:paraId="14D2CA21" w14:textId="543182F4" w:rsidR="00802693" w:rsidRDefault="0080269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Dana 24.06.2024.godine temeljem Zahtjeva za povrat neutrošenih sredstava za provedbu projekta po Ugovoru o financiranju, Ministarstvu regionalnog razvoja i fondova EU izvršen je povrat sredstava kapitalne pomoći doznačen 2023.godine u iznosu od 210,62 eura.</w:t>
      </w:r>
    </w:p>
    <w:p w14:paraId="763DA4A6" w14:textId="6E509FB0" w:rsidR="00802693" w:rsidRDefault="0080269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Slijedom toga stanje na kontu 92211 na dan 24.06.2024.godine je 646.699,32 eura.</w:t>
      </w:r>
    </w:p>
    <w:p w14:paraId="17976849" w14:textId="5F839F67"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Razlika prihoda i rashoda tekuće 20</w:t>
      </w:r>
      <w:r w:rsidR="008F3328">
        <w:rPr>
          <w:rFonts w:asciiTheme="minorHAnsi" w:hAnsiTheme="minorHAnsi" w:cs="Arial"/>
        </w:rPr>
        <w:t>2</w:t>
      </w:r>
      <w:r w:rsidR="00802693">
        <w:rPr>
          <w:rFonts w:asciiTheme="minorHAnsi" w:hAnsiTheme="minorHAnsi" w:cs="Arial"/>
        </w:rPr>
        <w:t>4</w:t>
      </w:r>
      <w:r w:rsidRPr="001E2DCA">
        <w:rPr>
          <w:rFonts w:asciiTheme="minorHAnsi" w:hAnsiTheme="minorHAnsi" w:cs="Arial"/>
        </w:rPr>
        <w:t xml:space="preserve">.godine iznosi </w:t>
      </w:r>
      <w:r w:rsidR="00802693">
        <w:rPr>
          <w:rFonts w:asciiTheme="minorHAnsi" w:hAnsiTheme="minorHAnsi" w:cs="Arial"/>
        </w:rPr>
        <w:t>507</w:t>
      </w:r>
      <w:r w:rsidR="00F2688B">
        <w:rPr>
          <w:rFonts w:asciiTheme="minorHAnsi" w:hAnsiTheme="minorHAnsi" w:cs="Arial"/>
        </w:rPr>
        <w:t>.</w:t>
      </w:r>
      <w:r w:rsidR="00802693">
        <w:rPr>
          <w:rFonts w:asciiTheme="minorHAnsi" w:hAnsiTheme="minorHAnsi" w:cs="Arial"/>
        </w:rPr>
        <w:t>511</w:t>
      </w:r>
      <w:r w:rsidR="00F2688B">
        <w:rPr>
          <w:rFonts w:asciiTheme="minorHAnsi" w:hAnsiTheme="minorHAnsi" w:cs="Arial"/>
        </w:rPr>
        <w:t>,</w:t>
      </w:r>
      <w:r w:rsidR="00802693">
        <w:rPr>
          <w:rFonts w:asciiTheme="minorHAnsi" w:hAnsiTheme="minorHAnsi" w:cs="Arial"/>
        </w:rPr>
        <w:t>16</w:t>
      </w:r>
      <w:r w:rsidR="00F2688B">
        <w:rPr>
          <w:rFonts w:asciiTheme="minorHAnsi" w:hAnsiTheme="minorHAnsi" w:cs="Arial"/>
        </w:rPr>
        <w:t xml:space="preserve"> eura.</w:t>
      </w:r>
    </w:p>
    <w:p w14:paraId="26887B48" w14:textId="66F1CDB2" w:rsidR="00154C44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Izvršenom korekcijom rezultata umanjuje se predmetni višak za ostvarene kapitalne pomoći u iznosu od </w:t>
      </w:r>
      <w:r w:rsidR="00802693">
        <w:rPr>
          <w:rFonts w:asciiTheme="minorHAnsi" w:hAnsiTheme="minorHAnsi" w:cs="Arial"/>
        </w:rPr>
        <w:t>2</w:t>
      </w:r>
      <w:r w:rsidR="00AD640B">
        <w:rPr>
          <w:rFonts w:asciiTheme="minorHAnsi" w:hAnsiTheme="minorHAnsi" w:cs="Arial"/>
        </w:rPr>
        <w:t>16</w:t>
      </w:r>
      <w:r w:rsidR="00802693">
        <w:rPr>
          <w:rFonts w:asciiTheme="minorHAnsi" w:hAnsiTheme="minorHAnsi" w:cs="Arial"/>
        </w:rPr>
        <w:t>.000</w:t>
      </w:r>
      <w:r w:rsidR="00F2688B">
        <w:rPr>
          <w:rFonts w:asciiTheme="minorHAnsi" w:hAnsiTheme="minorHAnsi" w:cs="Arial"/>
        </w:rPr>
        <w:t xml:space="preserve"> eura.</w:t>
      </w:r>
    </w:p>
    <w:p w14:paraId="39E428D4" w14:textId="0F9A3FDF" w:rsidR="00D17D6B" w:rsidRPr="001E2DCA" w:rsidRDefault="00D17D6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2.korekcijom višak se povećava za </w:t>
      </w:r>
      <w:r w:rsidR="00802693">
        <w:rPr>
          <w:rFonts w:asciiTheme="minorHAnsi" w:hAnsiTheme="minorHAnsi" w:cs="Arial"/>
        </w:rPr>
        <w:t>11.322,77</w:t>
      </w:r>
      <w:r w:rsidR="00F2688B">
        <w:rPr>
          <w:rFonts w:asciiTheme="minorHAnsi" w:hAnsiTheme="minorHAnsi" w:cs="Arial"/>
        </w:rPr>
        <w:t xml:space="preserve"> eura.</w:t>
      </w:r>
      <w:r>
        <w:rPr>
          <w:rFonts w:asciiTheme="minorHAnsi" w:hAnsiTheme="minorHAnsi" w:cs="Arial"/>
        </w:rPr>
        <w:t xml:space="preserve"> ( 7/3)</w:t>
      </w:r>
    </w:p>
    <w:p w14:paraId="5CEE4CED" w14:textId="46801135" w:rsidR="00154C44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Konačni saldo</w:t>
      </w:r>
      <w:r w:rsidR="00A92DD5">
        <w:rPr>
          <w:rFonts w:asciiTheme="minorHAnsi" w:hAnsiTheme="minorHAnsi" w:cs="Arial"/>
        </w:rPr>
        <w:t xml:space="preserve">: </w:t>
      </w:r>
      <w:r w:rsidRPr="001E2DCA">
        <w:rPr>
          <w:rFonts w:asciiTheme="minorHAnsi" w:hAnsiTheme="minorHAnsi" w:cs="Arial"/>
        </w:rPr>
        <w:t xml:space="preserve"> </w:t>
      </w:r>
      <w:r w:rsidR="00802693">
        <w:rPr>
          <w:rFonts w:asciiTheme="minorHAnsi" w:hAnsiTheme="minorHAnsi" w:cs="Arial"/>
        </w:rPr>
        <w:t>9</w:t>
      </w:r>
      <w:r w:rsidR="00AD640B">
        <w:rPr>
          <w:rFonts w:asciiTheme="minorHAnsi" w:hAnsiTheme="minorHAnsi" w:cs="Arial"/>
        </w:rPr>
        <w:t>49</w:t>
      </w:r>
      <w:r w:rsidR="00802693">
        <w:rPr>
          <w:rFonts w:asciiTheme="minorHAnsi" w:hAnsiTheme="minorHAnsi" w:cs="Arial"/>
        </w:rPr>
        <w:t>.533,25</w:t>
      </w:r>
      <w:r w:rsidR="00746BB6">
        <w:rPr>
          <w:rFonts w:asciiTheme="minorHAnsi" w:hAnsiTheme="minorHAnsi" w:cs="Arial"/>
        </w:rPr>
        <w:t xml:space="preserve"> eura</w:t>
      </w:r>
      <w:r w:rsidRPr="001E2DCA">
        <w:rPr>
          <w:rFonts w:asciiTheme="minorHAnsi" w:hAnsiTheme="minorHAnsi" w:cs="Arial"/>
        </w:rPr>
        <w:t>.</w:t>
      </w:r>
    </w:p>
    <w:p w14:paraId="06621FB9" w14:textId="669FE9DA" w:rsidR="00A92DD5" w:rsidRDefault="00A92DD5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Napomena:</w:t>
      </w:r>
    </w:p>
    <w:p w14:paraId="75F5058D" w14:textId="0B3769D3" w:rsidR="009E2B7B" w:rsidRDefault="00A92DD5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U prenesenom višku prihoda 202</w:t>
      </w:r>
      <w:r w:rsidR="00802693">
        <w:rPr>
          <w:rFonts w:asciiTheme="minorHAnsi" w:hAnsiTheme="minorHAnsi" w:cs="Arial"/>
          <w:b/>
          <w:bCs/>
        </w:rPr>
        <w:t>4</w:t>
      </w:r>
      <w:r>
        <w:rPr>
          <w:rFonts w:asciiTheme="minorHAnsi" w:hAnsiTheme="minorHAnsi" w:cs="Arial"/>
          <w:b/>
          <w:bCs/>
        </w:rPr>
        <w:t xml:space="preserve">.godine prenose se i neutrošeni ostvareni prihodi od kapitalnih </w:t>
      </w:r>
      <w:r w:rsidR="005D1487">
        <w:rPr>
          <w:rFonts w:asciiTheme="minorHAnsi" w:hAnsiTheme="minorHAnsi" w:cs="Arial"/>
          <w:b/>
          <w:bCs/>
        </w:rPr>
        <w:t xml:space="preserve"> i tekućih </w:t>
      </w:r>
      <w:r>
        <w:rPr>
          <w:rFonts w:asciiTheme="minorHAnsi" w:hAnsiTheme="minorHAnsi" w:cs="Arial"/>
          <w:b/>
          <w:bCs/>
        </w:rPr>
        <w:t xml:space="preserve">pomoći i to: </w:t>
      </w:r>
    </w:p>
    <w:p w14:paraId="11FBF313" w14:textId="77777777" w:rsidR="009E2B7B" w:rsidRDefault="0080269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50.000,00</w:t>
      </w:r>
      <w:r w:rsidR="00A92DD5">
        <w:rPr>
          <w:rFonts w:asciiTheme="minorHAnsi" w:hAnsiTheme="minorHAnsi" w:cs="Arial"/>
          <w:b/>
          <w:bCs/>
        </w:rPr>
        <w:t xml:space="preserve"> od M</w:t>
      </w:r>
      <w:r>
        <w:rPr>
          <w:rFonts w:asciiTheme="minorHAnsi" w:hAnsiTheme="minorHAnsi" w:cs="Arial"/>
          <w:b/>
          <w:bCs/>
        </w:rPr>
        <w:t>PUGDI</w:t>
      </w:r>
      <w:r w:rsidR="00A92DD5">
        <w:rPr>
          <w:rFonts w:asciiTheme="minorHAnsi" w:hAnsiTheme="minorHAnsi" w:cs="Arial"/>
          <w:b/>
          <w:bCs/>
        </w:rPr>
        <w:t xml:space="preserve"> za projekt </w:t>
      </w:r>
      <w:r>
        <w:rPr>
          <w:rFonts w:asciiTheme="minorHAnsi" w:hAnsiTheme="minorHAnsi" w:cs="Arial"/>
          <w:b/>
          <w:bCs/>
        </w:rPr>
        <w:t xml:space="preserve">rekonstrukcije parka na Trgu </w:t>
      </w:r>
      <w:proofErr w:type="spellStart"/>
      <w:r>
        <w:rPr>
          <w:rFonts w:asciiTheme="minorHAnsi" w:hAnsiTheme="minorHAnsi" w:cs="Arial"/>
          <w:b/>
          <w:bCs/>
        </w:rPr>
        <w:t>hrv.branitelja</w:t>
      </w:r>
      <w:proofErr w:type="spellEnd"/>
      <w:r w:rsidR="009E2B7B">
        <w:rPr>
          <w:rFonts w:asciiTheme="minorHAnsi" w:hAnsiTheme="minorHAnsi" w:cs="Arial"/>
          <w:b/>
          <w:bCs/>
        </w:rPr>
        <w:t xml:space="preserve">  </w:t>
      </w:r>
    </w:p>
    <w:p w14:paraId="1FDB50C6" w14:textId="67E37614" w:rsidR="00A92DD5" w:rsidRDefault="009E2B7B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41.414,47 eura od proračuna grada i općina za nabavku opreme za potrebe Odlagališta</w:t>
      </w:r>
    </w:p>
    <w:p w14:paraId="2DD5F57F" w14:textId="0FCD32D2" w:rsidR="009E2B7B" w:rsidRDefault="005D1487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1.000,00 eura sredstava BPŽ</w:t>
      </w:r>
    </w:p>
    <w:p w14:paraId="48C92AD8" w14:textId="7526A469" w:rsidR="009E2B7B" w:rsidRDefault="009E2B7B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31.379,25 eura za projekt ZAŽELI (izvor 513)</w:t>
      </w:r>
    </w:p>
    <w:p w14:paraId="3CC37032" w14:textId="77777777" w:rsidR="005D1487" w:rsidRDefault="005D1487" w:rsidP="002F5D39">
      <w:pPr>
        <w:rPr>
          <w:rFonts w:asciiTheme="minorHAnsi" w:hAnsiTheme="minorHAnsi" w:cs="Arial"/>
        </w:rPr>
      </w:pPr>
    </w:p>
    <w:p w14:paraId="3D09FCC9" w14:textId="4E2356BD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</w:p>
    <w:p w14:paraId="433378F2" w14:textId="7AA3B67E" w:rsidR="002F5D39" w:rsidRPr="001E2DCA" w:rsidRDefault="002449B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ŠIFRA 92222</w:t>
      </w:r>
    </w:p>
    <w:p w14:paraId="28B3B229" w14:textId="52B9A81C" w:rsidR="008F3328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Preneseni manjak prihoda od nefinancijske imovine  </w:t>
      </w:r>
      <w:r w:rsidR="001151B7">
        <w:rPr>
          <w:rFonts w:asciiTheme="minorHAnsi" w:hAnsiTheme="minorHAnsi" w:cs="Arial"/>
        </w:rPr>
        <w:t>iz 202</w:t>
      </w:r>
      <w:r w:rsidR="009E2B7B">
        <w:rPr>
          <w:rFonts w:asciiTheme="minorHAnsi" w:hAnsiTheme="minorHAnsi" w:cs="Arial"/>
        </w:rPr>
        <w:t>3</w:t>
      </w:r>
      <w:r w:rsidR="001151B7">
        <w:rPr>
          <w:rFonts w:asciiTheme="minorHAnsi" w:hAnsiTheme="minorHAnsi" w:cs="Arial"/>
        </w:rPr>
        <w:t xml:space="preserve">.godine </w:t>
      </w:r>
      <w:r w:rsidR="00D17D6B">
        <w:rPr>
          <w:rFonts w:asciiTheme="minorHAnsi" w:hAnsiTheme="minorHAnsi" w:cs="Arial"/>
        </w:rPr>
        <w:t xml:space="preserve"> u cijelosti je zatvoren Odlukom o raspodjeli rezultata </w:t>
      </w:r>
      <w:r w:rsidR="00F4340E">
        <w:rPr>
          <w:rFonts w:asciiTheme="minorHAnsi" w:hAnsiTheme="minorHAnsi" w:cs="Arial"/>
        </w:rPr>
        <w:t>.</w:t>
      </w:r>
    </w:p>
    <w:p w14:paraId="10C684FF" w14:textId="1230CEE8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Ostvareni manjak u 20</w:t>
      </w:r>
      <w:r w:rsidR="008F3328">
        <w:rPr>
          <w:rFonts w:asciiTheme="minorHAnsi" w:hAnsiTheme="minorHAnsi" w:cs="Arial"/>
        </w:rPr>
        <w:t>2</w:t>
      </w:r>
      <w:r w:rsidR="009E2B7B">
        <w:rPr>
          <w:rFonts w:asciiTheme="minorHAnsi" w:hAnsiTheme="minorHAnsi" w:cs="Arial"/>
        </w:rPr>
        <w:t>4</w:t>
      </w:r>
      <w:r w:rsidRPr="001E2DCA">
        <w:rPr>
          <w:rFonts w:asciiTheme="minorHAnsi" w:hAnsiTheme="minorHAnsi" w:cs="Arial"/>
        </w:rPr>
        <w:t xml:space="preserve">.godini iznosi </w:t>
      </w:r>
      <w:r w:rsidR="009E2B7B">
        <w:rPr>
          <w:rFonts w:asciiTheme="minorHAnsi" w:hAnsiTheme="minorHAnsi" w:cs="Arial"/>
        </w:rPr>
        <w:t>446.519,16</w:t>
      </w:r>
      <w:r w:rsidR="001151B7">
        <w:rPr>
          <w:rFonts w:asciiTheme="minorHAnsi" w:hAnsiTheme="minorHAnsi" w:cs="Arial"/>
        </w:rPr>
        <w:t xml:space="preserve"> eura.</w:t>
      </w:r>
    </w:p>
    <w:p w14:paraId="2AE8E3A9" w14:textId="41374A60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Izvršena </w:t>
      </w:r>
      <w:r w:rsidR="001E2DCA" w:rsidRPr="001E2DCA">
        <w:rPr>
          <w:rFonts w:asciiTheme="minorHAnsi" w:hAnsiTheme="minorHAnsi" w:cs="Arial"/>
        </w:rPr>
        <w:t xml:space="preserve">je </w:t>
      </w:r>
      <w:r w:rsidR="00F4340E">
        <w:rPr>
          <w:rFonts w:asciiTheme="minorHAnsi" w:hAnsiTheme="minorHAnsi" w:cs="Arial"/>
        </w:rPr>
        <w:t>1.</w:t>
      </w:r>
      <w:r w:rsidRPr="001E2DCA">
        <w:rPr>
          <w:rFonts w:asciiTheme="minorHAnsi" w:hAnsiTheme="minorHAnsi" w:cs="Arial"/>
        </w:rPr>
        <w:t xml:space="preserve">korekcija rezultata odnosno umanjenje za </w:t>
      </w:r>
      <w:r w:rsidR="009E2B7B">
        <w:rPr>
          <w:rFonts w:asciiTheme="minorHAnsi" w:hAnsiTheme="minorHAnsi" w:cs="Arial"/>
        </w:rPr>
        <w:t>2</w:t>
      </w:r>
      <w:r w:rsidR="00AD640B">
        <w:rPr>
          <w:rFonts w:asciiTheme="minorHAnsi" w:hAnsiTheme="minorHAnsi" w:cs="Arial"/>
        </w:rPr>
        <w:t>16</w:t>
      </w:r>
      <w:r w:rsidR="009E2B7B">
        <w:rPr>
          <w:rFonts w:asciiTheme="minorHAnsi" w:hAnsiTheme="minorHAnsi" w:cs="Arial"/>
        </w:rPr>
        <w:t>.000</w:t>
      </w:r>
      <w:r w:rsidR="001151B7">
        <w:rPr>
          <w:rFonts w:asciiTheme="minorHAnsi" w:hAnsiTheme="minorHAnsi" w:cs="Arial"/>
        </w:rPr>
        <w:t xml:space="preserve"> eura</w:t>
      </w:r>
      <w:r w:rsidR="001E2DCA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na ime kapitalnih pomoći</w:t>
      </w:r>
      <w:r w:rsidR="00F4340E">
        <w:rPr>
          <w:rFonts w:asciiTheme="minorHAnsi" w:hAnsiTheme="minorHAnsi" w:cs="Arial"/>
        </w:rPr>
        <w:t xml:space="preserve">, te 2.korekcije ( 7/3) kojom je manjak prihoda povećan za </w:t>
      </w:r>
      <w:r w:rsidR="009E2B7B">
        <w:rPr>
          <w:rFonts w:asciiTheme="minorHAnsi" w:hAnsiTheme="minorHAnsi" w:cs="Arial"/>
        </w:rPr>
        <w:t>11.322,77</w:t>
      </w:r>
      <w:r w:rsidR="001151B7">
        <w:rPr>
          <w:rFonts w:asciiTheme="minorHAnsi" w:hAnsiTheme="minorHAnsi" w:cs="Arial"/>
        </w:rPr>
        <w:t xml:space="preserve"> eura.</w:t>
      </w:r>
    </w:p>
    <w:p w14:paraId="1BA3F68E" w14:textId="6FF04861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Konačni saldo </w:t>
      </w:r>
      <w:r w:rsidR="009E2B7B">
        <w:rPr>
          <w:rFonts w:asciiTheme="minorHAnsi" w:hAnsiTheme="minorHAnsi" w:cs="Arial"/>
        </w:rPr>
        <w:t>2</w:t>
      </w:r>
      <w:r w:rsidR="00AD640B">
        <w:rPr>
          <w:rFonts w:asciiTheme="minorHAnsi" w:hAnsiTheme="minorHAnsi" w:cs="Arial"/>
        </w:rPr>
        <w:t>41</w:t>
      </w:r>
      <w:r w:rsidR="009E2B7B">
        <w:rPr>
          <w:rFonts w:asciiTheme="minorHAnsi" w:hAnsiTheme="minorHAnsi" w:cs="Arial"/>
        </w:rPr>
        <w:t>.841,93</w:t>
      </w:r>
      <w:r w:rsidR="001151B7">
        <w:rPr>
          <w:rFonts w:asciiTheme="minorHAnsi" w:hAnsiTheme="minorHAnsi" w:cs="Arial"/>
        </w:rPr>
        <w:t xml:space="preserve"> eura.</w:t>
      </w:r>
    </w:p>
    <w:p w14:paraId="7876974F" w14:textId="77777777" w:rsidR="001151B7" w:rsidRPr="001E2DCA" w:rsidRDefault="001151B7" w:rsidP="002F5D39">
      <w:pPr>
        <w:rPr>
          <w:rFonts w:asciiTheme="minorHAnsi" w:hAnsiTheme="minorHAnsi" w:cs="Arial"/>
        </w:rPr>
      </w:pPr>
    </w:p>
    <w:p w14:paraId="7C36692B" w14:textId="776A56D9" w:rsidR="002F5D39" w:rsidRDefault="002449B9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996</w:t>
      </w:r>
    </w:p>
    <w:p w14:paraId="6FA01FFE" w14:textId="77777777" w:rsidR="00F55479" w:rsidRDefault="002F5D39" w:rsidP="002F5D39">
      <w:pPr>
        <w:rPr>
          <w:rFonts w:asciiTheme="minorHAnsi" w:hAnsiTheme="minorHAnsi" w:cs="Arial"/>
        </w:rPr>
      </w:pPr>
      <w:proofErr w:type="spellStart"/>
      <w:r w:rsidRPr="001E2DCA">
        <w:rPr>
          <w:rFonts w:asciiTheme="minorHAnsi" w:hAnsiTheme="minorHAnsi" w:cs="Arial"/>
        </w:rPr>
        <w:t>Izvanbilančni</w:t>
      </w:r>
      <w:proofErr w:type="spellEnd"/>
      <w:r w:rsidRPr="001E2DCA">
        <w:rPr>
          <w:rFonts w:asciiTheme="minorHAnsi" w:hAnsiTheme="minorHAnsi" w:cs="Arial"/>
        </w:rPr>
        <w:t xml:space="preserve"> zapisi </w:t>
      </w:r>
      <w:r w:rsidR="009E2B7B">
        <w:rPr>
          <w:rFonts w:asciiTheme="minorHAnsi" w:hAnsiTheme="minorHAnsi" w:cs="Arial"/>
        </w:rPr>
        <w:t xml:space="preserve">(pasiva) </w:t>
      </w:r>
      <w:r w:rsidRPr="001E2DCA">
        <w:rPr>
          <w:rFonts w:asciiTheme="minorHAnsi" w:hAnsiTheme="minorHAnsi" w:cs="Arial"/>
        </w:rPr>
        <w:t xml:space="preserve">u iznosu od </w:t>
      </w:r>
      <w:r w:rsidR="009E2B7B">
        <w:rPr>
          <w:rFonts w:asciiTheme="minorHAnsi" w:hAnsiTheme="minorHAnsi" w:cs="Arial"/>
        </w:rPr>
        <w:t>41.447,22</w:t>
      </w:r>
      <w:r w:rsidR="001151B7">
        <w:rPr>
          <w:rFonts w:asciiTheme="minorHAnsi" w:hAnsiTheme="minorHAnsi" w:cs="Arial"/>
        </w:rPr>
        <w:t xml:space="preserve"> eura</w:t>
      </w:r>
      <w:r w:rsidRPr="001E2DCA">
        <w:rPr>
          <w:rFonts w:asciiTheme="minorHAnsi" w:hAnsiTheme="minorHAnsi" w:cs="Arial"/>
        </w:rPr>
        <w:t xml:space="preserve"> </w:t>
      </w:r>
      <w:r w:rsidR="001E2DCA" w:rsidRPr="001E2DCA">
        <w:rPr>
          <w:rFonts w:asciiTheme="minorHAnsi" w:hAnsiTheme="minorHAnsi" w:cs="Arial"/>
        </w:rPr>
        <w:t>saldo su danih/primljenih jamstava tijekom 20</w:t>
      </w:r>
      <w:r w:rsidR="008F3328">
        <w:rPr>
          <w:rFonts w:asciiTheme="minorHAnsi" w:hAnsiTheme="minorHAnsi" w:cs="Arial"/>
        </w:rPr>
        <w:t>2</w:t>
      </w:r>
      <w:r w:rsidR="009E2B7B">
        <w:rPr>
          <w:rFonts w:asciiTheme="minorHAnsi" w:hAnsiTheme="minorHAnsi" w:cs="Arial"/>
        </w:rPr>
        <w:t>4</w:t>
      </w:r>
      <w:r w:rsidR="001E2DCA" w:rsidRPr="001E2DCA">
        <w:rPr>
          <w:rFonts w:asciiTheme="minorHAnsi" w:hAnsiTheme="minorHAnsi" w:cs="Arial"/>
        </w:rPr>
        <w:t>.</w:t>
      </w:r>
      <w:r w:rsidR="001151B7">
        <w:rPr>
          <w:rFonts w:asciiTheme="minorHAnsi" w:hAnsiTheme="minorHAnsi" w:cs="Arial"/>
        </w:rPr>
        <w:t xml:space="preserve">, kao i ranijih </w:t>
      </w:r>
      <w:r w:rsidR="001E2DCA" w:rsidRPr="001E2DCA">
        <w:rPr>
          <w:rFonts w:asciiTheme="minorHAnsi" w:hAnsiTheme="minorHAnsi" w:cs="Arial"/>
        </w:rPr>
        <w:t>godin</w:t>
      </w:r>
      <w:r w:rsidR="001151B7">
        <w:rPr>
          <w:rFonts w:asciiTheme="minorHAnsi" w:hAnsiTheme="minorHAnsi" w:cs="Arial"/>
        </w:rPr>
        <w:t>a</w:t>
      </w:r>
      <w:r w:rsidR="009E2B7B">
        <w:rPr>
          <w:rFonts w:asciiTheme="minorHAnsi" w:hAnsiTheme="minorHAnsi" w:cs="Arial"/>
        </w:rPr>
        <w:t xml:space="preserve"> te uknjižene tuđe imovine dobivene na korištenje temeljem Ugovora o korištenju zemljišta zaključenog sa </w:t>
      </w:r>
      <w:proofErr w:type="spellStart"/>
      <w:r w:rsidR="009E2B7B">
        <w:rPr>
          <w:rFonts w:asciiTheme="minorHAnsi" w:hAnsiTheme="minorHAnsi" w:cs="Arial"/>
        </w:rPr>
        <w:t>Rkt</w:t>
      </w:r>
      <w:proofErr w:type="spellEnd"/>
      <w:r w:rsidR="009E2B7B">
        <w:rPr>
          <w:rFonts w:asciiTheme="minorHAnsi" w:hAnsiTheme="minorHAnsi" w:cs="Arial"/>
        </w:rPr>
        <w:t xml:space="preserve"> Župom </w:t>
      </w:r>
      <w:proofErr w:type="spellStart"/>
      <w:r w:rsidR="009E2B7B">
        <w:rPr>
          <w:rFonts w:asciiTheme="minorHAnsi" w:hAnsiTheme="minorHAnsi" w:cs="Arial"/>
        </w:rPr>
        <w:t>Sv.Mihaela</w:t>
      </w:r>
      <w:proofErr w:type="spellEnd"/>
      <w:r w:rsidR="001E2DCA" w:rsidRPr="001E2DCA">
        <w:rPr>
          <w:rFonts w:asciiTheme="minorHAnsi" w:hAnsiTheme="minorHAnsi" w:cs="Arial"/>
        </w:rPr>
        <w:t>.</w:t>
      </w:r>
      <w:r w:rsidR="0045687A">
        <w:rPr>
          <w:rFonts w:asciiTheme="minorHAnsi" w:hAnsiTheme="minorHAnsi" w:cs="Arial"/>
        </w:rPr>
        <w:t xml:space="preserve"> </w:t>
      </w:r>
    </w:p>
    <w:p w14:paraId="4E6D90AE" w14:textId="6297ABA1" w:rsidR="001E2DCA" w:rsidRDefault="0045687A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Primljena jamstva u iznosu od </w:t>
      </w:r>
      <w:r w:rsidR="007A0BE8">
        <w:rPr>
          <w:rFonts w:asciiTheme="minorHAnsi" w:hAnsiTheme="minorHAnsi" w:cs="Arial"/>
        </w:rPr>
        <w:t>210.304,00</w:t>
      </w:r>
      <w:r w:rsidR="001151B7">
        <w:rPr>
          <w:rFonts w:asciiTheme="minorHAnsi" w:hAnsiTheme="minorHAnsi" w:cs="Arial"/>
        </w:rPr>
        <w:t xml:space="preserve"> eura </w:t>
      </w:r>
      <w:r>
        <w:rPr>
          <w:rFonts w:asciiTheme="minorHAnsi" w:hAnsiTheme="minorHAnsi" w:cs="Arial"/>
        </w:rPr>
        <w:t xml:space="preserve"> </w:t>
      </w:r>
      <w:r w:rsidR="002449B9">
        <w:rPr>
          <w:rFonts w:asciiTheme="minorHAnsi" w:hAnsiTheme="minorHAnsi" w:cs="Arial"/>
        </w:rPr>
        <w:t xml:space="preserve">u cijelosti se </w:t>
      </w:r>
      <w:r>
        <w:rPr>
          <w:rFonts w:asciiTheme="minorHAnsi" w:hAnsiTheme="minorHAnsi" w:cs="Arial"/>
        </w:rPr>
        <w:t xml:space="preserve">odnose </w:t>
      </w:r>
      <w:r w:rsidR="002449B9">
        <w:rPr>
          <w:rFonts w:asciiTheme="minorHAnsi" w:hAnsiTheme="minorHAnsi" w:cs="Arial"/>
        </w:rPr>
        <w:t xml:space="preserve">na </w:t>
      </w:r>
      <w:r>
        <w:rPr>
          <w:rFonts w:asciiTheme="minorHAnsi" w:hAnsiTheme="minorHAnsi" w:cs="Arial"/>
        </w:rPr>
        <w:t xml:space="preserve"> primljena jamstva izvođača radova /projekata/ i to za: uredno izvršenje ugovora odnosno eventualno otklanjanje nedostataka u jamstvenom roku utvrđenom Ugovorom sa izvođačem.</w:t>
      </w:r>
    </w:p>
    <w:p w14:paraId="2DCBD883" w14:textId="3645987D" w:rsidR="0045687A" w:rsidRDefault="0045687A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Dana jamstva u iznosu od </w:t>
      </w:r>
      <w:r w:rsidR="007A0BE8">
        <w:rPr>
          <w:rFonts w:asciiTheme="minorHAnsi" w:hAnsiTheme="minorHAnsi" w:cs="Arial"/>
        </w:rPr>
        <w:t>251.751,22</w:t>
      </w:r>
      <w:r w:rsidR="001151B7">
        <w:rPr>
          <w:rFonts w:asciiTheme="minorHAnsi" w:hAnsiTheme="minorHAnsi" w:cs="Arial"/>
        </w:rPr>
        <w:t xml:space="preserve"> eura </w:t>
      </w:r>
      <w:r>
        <w:rPr>
          <w:rFonts w:asciiTheme="minorHAnsi" w:hAnsiTheme="minorHAnsi" w:cs="Arial"/>
        </w:rPr>
        <w:t xml:space="preserve"> u cijelosti se odnose na dostavljene bjanko zadužnice za projekte koji su završeni</w:t>
      </w:r>
      <w:r w:rsidR="002449B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i za koje su dostavljena Završna izvješća, ali koji još uvijek podliježu kontroli nadležnog Ministarstva sukladno ugovorima o sufinanciranju.</w:t>
      </w:r>
    </w:p>
    <w:p w14:paraId="0D62442D" w14:textId="77777777" w:rsidR="00F55479" w:rsidRDefault="00725169" w:rsidP="0072516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725169">
        <w:rPr>
          <w:rFonts w:ascii="Calibri" w:hAnsi="Calibri" w:cs="Calibri"/>
        </w:rPr>
        <w:t xml:space="preserve"> </w:t>
      </w:r>
      <w:proofErr w:type="spellStart"/>
      <w:r w:rsidRPr="00725169">
        <w:rPr>
          <w:rFonts w:ascii="Calibri" w:hAnsi="Calibri" w:cs="Calibri"/>
        </w:rPr>
        <w:t>izvanbilančnim</w:t>
      </w:r>
      <w:proofErr w:type="spellEnd"/>
      <w:r w:rsidRPr="00725169">
        <w:rPr>
          <w:rFonts w:ascii="Calibri" w:hAnsi="Calibri" w:cs="Calibri"/>
        </w:rPr>
        <w:t xml:space="preserve"> zapisima Općine Stara Gradiška na dan 31.12.2024.godine vodi </w:t>
      </w:r>
      <w:r>
        <w:rPr>
          <w:rFonts w:ascii="Calibri" w:hAnsi="Calibri" w:cs="Calibri"/>
        </w:rPr>
        <w:t xml:space="preserve">se </w:t>
      </w:r>
      <w:r w:rsidRPr="00725169">
        <w:rPr>
          <w:rFonts w:ascii="Calibri" w:hAnsi="Calibri" w:cs="Calibri"/>
        </w:rPr>
        <w:t xml:space="preserve">tuđa imovina dobivena na korištenje temeljem UGOVORA O KORIŠTENJU ZEMLJIŠTA, zaključenog između Općine Stara Gradiška i </w:t>
      </w:r>
      <w:proofErr w:type="spellStart"/>
      <w:r w:rsidRPr="00725169">
        <w:rPr>
          <w:rFonts w:ascii="Calibri" w:hAnsi="Calibri" w:cs="Calibri"/>
        </w:rPr>
        <w:t>Rkt.Župe</w:t>
      </w:r>
      <w:proofErr w:type="spellEnd"/>
      <w:r w:rsidRPr="00725169">
        <w:rPr>
          <w:rFonts w:ascii="Calibri" w:hAnsi="Calibri" w:cs="Calibri"/>
        </w:rPr>
        <w:t xml:space="preserve"> </w:t>
      </w:r>
      <w:proofErr w:type="spellStart"/>
      <w:r w:rsidRPr="00725169">
        <w:rPr>
          <w:rFonts w:ascii="Calibri" w:hAnsi="Calibri" w:cs="Calibri"/>
        </w:rPr>
        <w:t>Sv.Mihaela</w:t>
      </w:r>
      <w:proofErr w:type="spellEnd"/>
      <w:r w:rsidRPr="00725169">
        <w:rPr>
          <w:rFonts w:ascii="Calibri" w:hAnsi="Calibri" w:cs="Calibri"/>
        </w:rPr>
        <w:t xml:space="preserve"> Arkanđela Stara Gradiška . Radi se o zemljištu na </w:t>
      </w:r>
      <w:proofErr w:type="spellStart"/>
      <w:r w:rsidRPr="00725169">
        <w:rPr>
          <w:rFonts w:ascii="Calibri" w:hAnsi="Calibri" w:cs="Calibri"/>
        </w:rPr>
        <w:t>kčbr</w:t>
      </w:r>
      <w:proofErr w:type="spellEnd"/>
      <w:r w:rsidRPr="00725169">
        <w:rPr>
          <w:rFonts w:ascii="Calibri" w:hAnsi="Calibri" w:cs="Calibri"/>
        </w:rPr>
        <w:t xml:space="preserve">. 156/1dio, </w:t>
      </w:r>
      <w:proofErr w:type="spellStart"/>
      <w:r w:rsidRPr="00725169">
        <w:rPr>
          <w:rFonts w:ascii="Calibri" w:hAnsi="Calibri" w:cs="Calibri"/>
        </w:rPr>
        <w:t>k.o.Uskoci</w:t>
      </w:r>
      <w:proofErr w:type="spellEnd"/>
      <w:r w:rsidRPr="00725169">
        <w:rPr>
          <w:rFonts w:ascii="Calibri" w:hAnsi="Calibri" w:cs="Calibri"/>
        </w:rPr>
        <w:t xml:space="preserve"> koje je u vlasništvu RKT Župe </w:t>
      </w:r>
      <w:proofErr w:type="spellStart"/>
      <w:r w:rsidRPr="00725169">
        <w:rPr>
          <w:rFonts w:ascii="Calibri" w:hAnsi="Calibri" w:cs="Calibri"/>
        </w:rPr>
        <w:t>Sv.Mihaela</w:t>
      </w:r>
      <w:proofErr w:type="spellEnd"/>
      <w:r w:rsidRPr="00725169">
        <w:rPr>
          <w:rFonts w:ascii="Calibri" w:hAnsi="Calibri" w:cs="Calibri"/>
        </w:rPr>
        <w:t xml:space="preserve"> Arkanđela Stara Gradiška a na kojem je Općina Stara Gradiška u 2024.godini izgradila parkiralište na groblju u Uskocima. </w:t>
      </w:r>
    </w:p>
    <w:p w14:paraId="3DA9AB9D" w14:textId="6CF851AD" w:rsidR="00725169" w:rsidRPr="00725169" w:rsidRDefault="00725169" w:rsidP="00725169">
      <w:pPr>
        <w:jc w:val="both"/>
        <w:rPr>
          <w:rFonts w:ascii="Calibri" w:hAnsi="Calibri" w:cs="Calibri"/>
        </w:rPr>
      </w:pPr>
      <w:r w:rsidRPr="00725169">
        <w:rPr>
          <w:rFonts w:ascii="Calibri" w:hAnsi="Calibri" w:cs="Calibri"/>
        </w:rPr>
        <w:t>Vrijednost tuđe imovine dobivene na korištenje iznosi 30.000,00 eura.</w:t>
      </w:r>
    </w:p>
    <w:p w14:paraId="5C543901" w14:textId="77777777" w:rsidR="001E2DCA" w:rsidRPr="00A63FB7" w:rsidRDefault="001E2DCA" w:rsidP="002F5D39">
      <w:pPr>
        <w:rPr>
          <w:rFonts w:asciiTheme="minorHAnsi" w:hAnsiTheme="minorHAnsi" w:cstheme="minorHAnsi"/>
        </w:rPr>
      </w:pPr>
    </w:p>
    <w:p w14:paraId="0FE3BEFD" w14:textId="77777777" w:rsidR="002F5D39" w:rsidRPr="00A63FB7" w:rsidRDefault="002F5D39" w:rsidP="002F5D39">
      <w:pPr>
        <w:rPr>
          <w:rFonts w:asciiTheme="minorHAnsi" w:hAnsiTheme="minorHAnsi" w:cstheme="minorHAnsi"/>
          <w:b/>
        </w:rPr>
      </w:pPr>
      <w:r w:rsidRPr="00A63FB7">
        <w:rPr>
          <w:rFonts w:asciiTheme="minorHAnsi" w:hAnsiTheme="minorHAnsi" w:cstheme="minorHAnsi"/>
          <w:b/>
        </w:rPr>
        <w:t>DODATNE BILJEŠKE UZ BILANCU:</w:t>
      </w:r>
    </w:p>
    <w:p w14:paraId="5FDCF362" w14:textId="72FE38CA" w:rsidR="002F5D39" w:rsidRPr="001151B7" w:rsidRDefault="002F5D39" w:rsidP="001151B7">
      <w:pPr>
        <w:rPr>
          <w:rFonts w:asciiTheme="minorHAnsi" w:hAnsiTheme="minorHAnsi" w:cstheme="minorHAnsi"/>
          <w:b/>
        </w:rPr>
      </w:pPr>
    </w:p>
    <w:p w14:paraId="6C29A700" w14:textId="0E44953B" w:rsidR="007A0BE8" w:rsidRPr="007A0BE8" w:rsidRDefault="002F5D39" w:rsidP="007A0BE8">
      <w:pPr>
        <w:rPr>
          <w:rFonts w:asciiTheme="minorHAnsi" w:hAnsiTheme="minorHAnsi" w:cstheme="minorHAnsi"/>
          <w:b/>
        </w:rPr>
      </w:pPr>
      <w:r w:rsidRPr="007A0BE8">
        <w:rPr>
          <w:rFonts w:asciiTheme="minorHAnsi" w:hAnsiTheme="minorHAnsi" w:cstheme="minorHAnsi"/>
          <w:b/>
        </w:rPr>
        <w:t xml:space="preserve">Općina Stara Gradiška </w:t>
      </w:r>
      <w:r w:rsidR="001151B7" w:rsidRPr="007A0BE8">
        <w:rPr>
          <w:rFonts w:asciiTheme="minorHAnsi" w:hAnsiTheme="minorHAnsi" w:cstheme="minorHAnsi"/>
          <w:b/>
        </w:rPr>
        <w:t xml:space="preserve">je </w:t>
      </w:r>
      <w:r w:rsidRPr="007A0BE8">
        <w:rPr>
          <w:rFonts w:asciiTheme="minorHAnsi" w:hAnsiTheme="minorHAnsi" w:cstheme="minorHAnsi"/>
          <w:b/>
        </w:rPr>
        <w:t>tijekom 20</w:t>
      </w:r>
      <w:r w:rsidR="008F3328" w:rsidRPr="007A0BE8">
        <w:rPr>
          <w:rFonts w:asciiTheme="minorHAnsi" w:hAnsiTheme="minorHAnsi" w:cstheme="minorHAnsi"/>
          <w:b/>
        </w:rPr>
        <w:t>2</w:t>
      </w:r>
      <w:r w:rsidR="007A0BE8" w:rsidRPr="007A0BE8">
        <w:rPr>
          <w:rFonts w:asciiTheme="minorHAnsi" w:hAnsiTheme="minorHAnsi" w:cstheme="minorHAnsi"/>
          <w:b/>
        </w:rPr>
        <w:t>4</w:t>
      </w:r>
      <w:r w:rsidRPr="007A0BE8">
        <w:rPr>
          <w:rFonts w:asciiTheme="minorHAnsi" w:hAnsiTheme="minorHAnsi" w:cstheme="minorHAnsi"/>
          <w:b/>
        </w:rPr>
        <w:t xml:space="preserve">.godine stranka u </w:t>
      </w:r>
      <w:r w:rsidR="007A0BE8" w:rsidRPr="007A0BE8">
        <w:rPr>
          <w:rFonts w:asciiTheme="minorHAnsi" w:hAnsiTheme="minorHAnsi" w:cstheme="minorHAnsi"/>
          <w:b/>
        </w:rPr>
        <w:t>2 sudska spora koja su u tijeku i to:</w:t>
      </w:r>
    </w:p>
    <w:p w14:paraId="5BB710CF" w14:textId="7E5CB710" w:rsidR="00A63FB7" w:rsidRDefault="007A0BE8" w:rsidP="007A0BE8">
      <w:pPr>
        <w:pStyle w:val="Odlomakpopis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1151B7" w:rsidRPr="001151B7">
        <w:rPr>
          <w:rFonts w:asciiTheme="minorHAnsi" w:hAnsiTheme="minorHAnsi" w:cstheme="minorHAnsi"/>
          <w:b/>
        </w:rPr>
        <w:t xml:space="preserve"> sudskom sporu </w:t>
      </w:r>
      <w:r w:rsidR="001151B7">
        <w:rPr>
          <w:rFonts w:asciiTheme="minorHAnsi" w:hAnsiTheme="minorHAnsi" w:cstheme="minorHAnsi"/>
          <w:b/>
        </w:rPr>
        <w:t xml:space="preserve">oznake 1/P-247/2023-15 </w:t>
      </w:r>
      <w:r w:rsidR="001151B7" w:rsidRPr="001151B7">
        <w:rPr>
          <w:rFonts w:asciiTheme="minorHAnsi" w:hAnsiTheme="minorHAnsi" w:cstheme="minorHAnsi"/>
          <w:b/>
        </w:rPr>
        <w:t xml:space="preserve"> kod Trgovačkog suda u Osijeku, Stalna služba u Slavonskom Brodu radi utvrđivanja vlasništva nad nekretninom 16/42 </w:t>
      </w:r>
      <w:proofErr w:type="spellStart"/>
      <w:r w:rsidR="001151B7" w:rsidRPr="001151B7">
        <w:rPr>
          <w:rFonts w:asciiTheme="minorHAnsi" w:hAnsiTheme="minorHAnsi" w:cstheme="minorHAnsi"/>
          <w:b/>
        </w:rPr>
        <w:t>k.o.Bodegraj</w:t>
      </w:r>
      <w:proofErr w:type="spellEnd"/>
      <w:r w:rsidR="001151B7">
        <w:rPr>
          <w:rFonts w:asciiTheme="minorHAnsi" w:hAnsiTheme="minorHAnsi" w:cstheme="minorHAnsi"/>
          <w:b/>
        </w:rPr>
        <w:t xml:space="preserve">, tužitelja Ministarstvo poljoprivrede </w:t>
      </w:r>
      <w:r w:rsidR="006E22F0">
        <w:rPr>
          <w:rFonts w:asciiTheme="minorHAnsi" w:hAnsiTheme="minorHAnsi" w:cstheme="minorHAnsi"/>
          <w:b/>
        </w:rPr>
        <w:t>R</w:t>
      </w:r>
      <w:r w:rsidR="001151B7">
        <w:rPr>
          <w:rFonts w:asciiTheme="minorHAnsi" w:hAnsiTheme="minorHAnsi" w:cstheme="minorHAnsi"/>
          <w:b/>
        </w:rPr>
        <w:t>epublike Hrvatske.</w:t>
      </w:r>
    </w:p>
    <w:p w14:paraId="665C8386" w14:textId="06028FE2" w:rsidR="007A0BE8" w:rsidRDefault="007A0BE8" w:rsidP="007A0BE8">
      <w:pPr>
        <w:pStyle w:val="Odlomakpopis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-sudskom sporu oznake P-474/2022 kod Trgovačkog suda u Zagrebu radi isplate naknade za služnosti na DKI, tuženik Hrvatski telekom</w:t>
      </w:r>
    </w:p>
    <w:p w14:paraId="01EFED22" w14:textId="3FE7E353" w:rsidR="004D099B" w:rsidRDefault="004D099B" w:rsidP="004D099B">
      <w:pPr>
        <w:pStyle w:val="Odlomakpopis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Potencijalne obveze po </w:t>
      </w:r>
      <w:r w:rsidR="007A0BE8">
        <w:rPr>
          <w:rFonts w:asciiTheme="minorHAnsi" w:hAnsiTheme="minorHAnsi" w:cstheme="minorHAnsi"/>
          <w:b/>
        </w:rPr>
        <w:t xml:space="preserve">prvom </w:t>
      </w:r>
      <w:r>
        <w:rPr>
          <w:rFonts w:asciiTheme="minorHAnsi" w:hAnsiTheme="minorHAnsi" w:cstheme="minorHAnsi"/>
          <w:b/>
        </w:rPr>
        <w:t xml:space="preserve">sudskom postupku nisu uknjižene u </w:t>
      </w:r>
      <w:proofErr w:type="spellStart"/>
      <w:r>
        <w:rPr>
          <w:rFonts w:asciiTheme="minorHAnsi" w:hAnsiTheme="minorHAnsi" w:cstheme="minorHAnsi"/>
          <w:b/>
        </w:rPr>
        <w:t>izvanbilančnim</w:t>
      </w:r>
      <w:proofErr w:type="spellEnd"/>
      <w:r>
        <w:rPr>
          <w:rFonts w:asciiTheme="minorHAnsi" w:hAnsiTheme="minorHAnsi" w:cstheme="minorHAnsi"/>
          <w:b/>
        </w:rPr>
        <w:t xml:space="preserve"> zapisima budući je predmet spora imovina koja se već vodi u bruto bilanci Općine Stara Gradiška (vrijednost: 281.451,62 eura).</w:t>
      </w:r>
    </w:p>
    <w:p w14:paraId="6E2BE11C" w14:textId="789B8AD2" w:rsidR="007A0BE8" w:rsidRDefault="007A0BE8" w:rsidP="004D099B">
      <w:pPr>
        <w:pStyle w:val="Odlomakpopis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Vrijednost potencijalnih obveza po drugom sudskom sporu na dan 31.12.2024. godine nije utvrđena te će se u </w:t>
      </w:r>
      <w:proofErr w:type="spellStart"/>
      <w:r>
        <w:rPr>
          <w:rFonts w:asciiTheme="minorHAnsi" w:hAnsiTheme="minorHAnsi" w:cstheme="minorHAnsi"/>
          <w:b/>
        </w:rPr>
        <w:t>izvanbilančnu</w:t>
      </w:r>
      <w:proofErr w:type="spellEnd"/>
      <w:r>
        <w:rPr>
          <w:rFonts w:asciiTheme="minorHAnsi" w:hAnsiTheme="minorHAnsi" w:cstheme="minorHAnsi"/>
          <w:b/>
        </w:rPr>
        <w:t xml:space="preserve"> evidenciju uknjižiti nakon donošenja presude.</w:t>
      </w:r>
    </w:p>
    <w:p w14:paraId="43D771DA" w14:textId="052518FF" w:rsidR="001151B7" w:rsidRPr="001151B7" w:rsidRDefault="001151B7" w:rsidP="001151B7">
      <w:pPr>
        <w:pStyle w:val="Odlomakpopisa"/>
        <w:rPr>
          <w:rFonts w:asciiTheme="minorHAnsi" w:hAnsiTheme="minorHAnsi" w:cstheme="minorHAnsi"/>
          <w:b/>
        </w:rPr>
      </w:pPr>
    </w:p>
    <w:p w14:paraId="2392987F" w14:textId="3B1B6A77" w:rsidR="002449B9" w:rsidRDefault="00A63FB7" w:rsidP="00A63FB7">
      <w:pPr>
        <w:ind w:firstLine="360"/>
        <w:rPr>
          <w:rFonts w:asciiTheme="minorHAnsi" w:hAnsiTheme="minorHAnsi" w:cstheme="minorHAnsi"/>
          <w:b/>
        </w:rPr>
      </w:pPr>
      <w:r w:rsidRPr="00A63FB7">
        <w:rPr>
          <w:rFonts w:asciiTheme="minorHAnsi" w:hAnsiTheme="minorHAnsi" w:cstheme="minorHAnsi"/>
          <w:b/>
        </w:rPr>
        <w:t>Također, n</w:t>
      </w:r>
      <w:r w:rsidR="002449B9" w:rsidRPr="00A63FB7">
        <w:rPr>
          <w:rFonts w:asciiTheme="minorHAnsi" w:hAnsiTheme="minorHAnsi" w:cstheme="minorHAnsi"/>
          <w:b/>
        </w:rPr>
        <w:t xml:space="preserve">a temelju izvršenog Popisa </w:t>
      </w:r>
      <w:r w:rsidRPr="00A63FB7">
        <w:rPr>
          <w:rFonts w:asciiTheme="minorHAnsi" w:hAnsiTheme="minorHAnsi" w:cstheme="minorHAnsi"/>
          <w:b/>
        </w:rPr>
        <w:t xml:space="preserve">imovine, obveza i potraživanja Općine Stara </w:t>
      </w:r>
      <w:r>
        <w:rPr>
          <w:rFonts w:asciiTheme="minorHAnsi" w:hAnsiTheme="minorHAnsi" w:cstheme="minorHAnsi"/>
          <w:b/>
        </w:rPr>
        <w:t>G</w:t>
      </w:r>
      <w:r w:rsidRPr="00A63FB7">
        <w:rPr>
          <w:rFonts w:asciiTheme="minorHAnsi" w:hAnsiTheme="minorHAnsi" w:cstheme="minorHAnsi"/>
          <w:b/>
        </w:rPr>
        <w:t>radiška sa stanjem 31.12.202</w:t>
      </w:r>
      <w:r w:rsidR="007A0BE8">
        <w:rPr>
          <w:rFonts w:asciiTheme="minorHAnsi" w:hAnsiTheme="minorHAnsi" w:cstheme="minorHAnsi"/>
          <w:b/>
        </w:rPr>
        <w:t>4</w:t>
      </w:r>
      <w:r w:rsidRPr="00A63FB7">
        <w:rPr>
          <w:rFonts w:asciiTheme="minorHAnsi" w:hAnsiTheme="minorHAnsi" w:cstheme="minorHAnsi"/>
          <w:b/>
        </w:rPr>
        <w:t xml:space="preserve">.godine, utvrđene su potencijalne obveze Općine Stara Gradiška </w:t>
      </w:r>
      <w:r>
        <w:rPr>
          <w:rFonts w:asciiTheme="minorHAnsi" w:hAnsiTheme="minorHAnsi" w:cstheme="minorHAnsi"/>
          <w:b/>
        </w:rPr>
        <w:t>u 202</w:t>
      </w:r>
      <w:r w:rsidR="007A0B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.godini temeljem zaključenih narudžbenica</w:t>
      </w:r>
      <w:r w:rsidR="004D099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i </w:t>
      </w:r>
      <w:r w:rsidR="00725169">
        <w:rPr>
          <w:rFonts w:asciiTheme="minorHAnsi" w:hAnsiTheme="minorHAnsi" w:cstheme="minorHAnsi"/>
          <w:b/>
        </w:rPr>
        <w:t xml:space="preserve">akata i </w:t>
      </w:r>
      <w:r>
        <w:rPr>
          <w:rFonts w:asciiTheme="minorHAnsi" w:hAnsiTheme="minorHAnsi" w:cstheme="minorHAnsi"/>
          <w:b/>
        </w:rPr>
        <w:t>to prema</w:t>
      </w:r>
    </w:p>
    <w:p w14:paraId="08E6F584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56E32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Dobavljač/fizička osoba:</w:t>
      </w:r>
      <w:r w:rsidRPr="000B08E3">
        <w:rPr>
          <w:rFonts w:asciiTheme="minorHAnsi" w:hAnsiTheme="minorHAnsi" w:cstheme="minorHAnsi"/>
          <w:sz w:val="22"/>
          <w:szCs w:val="22"/>
        </w:rPr>
        <w:tab/>
        <w:t>Iznos Euro:</w:t>
      </w:r>
      <w:r w:rsidRPr="000B08E3">
        <w:rPr>
          <w:rFonts w:asciiTheme="minorHAnsi" w:hAnsiTheme="minorHAnsi" w:cstheme="minorHAnsi"/>
          <w:sz w:val="22"/>
          <w:szCs w:val="22"/>
        </w:rPr>
        <w:tab/>
        <w:t>osnova i opis obveze:</w:t>
      </w:r>
    </w:p>
    <w:p w14:paraId="11413235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FDE05" w14:textId="14699F5D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1.MI PROJEKT DOO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      1</w:t>
      </w:r>
      <w:r w:rsidR="000B08E3">
        <w:rPr>
          <w:rFonts w:asciiTheme="minorHAnsi" w:hAnsiTheme="minorHAnsi" w:cstheme="minorHAnsi"/>
          <w:sz w:val="22"/>
          <w:szCs w:val="22"/>
        </w:rPr>
        <w:t>.</w:t>
      </w:r>
      <w:r w:rsidRPr="000B08E3">
        <w:rPr>
          <w:rFonts w:asciiTheme="minorHAnsi" w:hAnsiTheme="minorHAnsi" w:cstheme="minorHAnsi"/>
          <w:sz w:val="22"/>
          <w:szCs w:val="22"/>
        </w:rPr>
        <w:t>175,00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Narudž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 xml:space="preserve">. 090/2024 (nadzor </w:t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polj.putovi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>)</w:t>
      </w:r>
    </w:p>
    <w:p w14:paraId="0065133A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2.GEOMEL DOO</w:t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     1.312,50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Narudžb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 xml:space="preserve"> 131/2024  (geodetski elaborat)</w:t>
      </w:r>
    </w:p>
    <w:p w14:paraId="409F4E65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3. ZELENI ECO PLAN JDOO</w:t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     4.937,50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Narudž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>. 123/2024 (izrada SECAP-a)</w:t>
      </w:r>
    </w:p>
    <w:p w14:paraId="3A8F469E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4. MARS INŽENJERING DOO</w:t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        125,00</w:t>
      </w:r>
      <w:r w:rsidRPr="000B08E3">
        <w:rPr>
          <w:rFonts w:asciiTheme="minorHAnsi" w:hAnsiTheme="minorHAnsi" w:cstheme="minorHAnsi"/>
          <w:sz w:val="22"/>
          <w:szCs w:val="22"/>
        </w:rPr>
        <w:tab/>
        <w:t>Narudž.085/2024 -dio (nadzor Spomen zid)</w:t>
      </w:r>
    </w:p>
    <w:p w14:paraId="25950007" w14:textId="3F6803E1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 xml:space="preserve">5. OBRT LOGNITURE                       </w:t>
      </w:r>
      <w:r w:rsidR="000B08E3">
        <w:rPr>
          <w:rFonts w:asciiTheme="minorHAnsi" w:hAnsiTheme="minorHAnsi" w:cstheme="minorHAnsi"/>
          <w:sz w:val="22"/>
          <w:szCs w:val="22"/>
        </w:rPr>
        <w:t xml:space="preserve">      </w:t>
      </w:r>
      <w:r w:rsidRPr="000B08E3">
        <w:rPr>
          <w:rFonts w:asciiTheme="minorHAnsi" w:hAnsiTheme="minorHAnsi" w:cstheme="minorHAnsi"/>
          <w:sz w:val="22"/>
          <w:szCs w:val="22"/>
        </w:rPr>
        <w:t>875,00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Narudž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>. 064/2024 (apstraktna skulptura)</w:t>
      </w:r>
    </w:p>
    <w:p w14:paraId="602EE435" w14:textId="6BE15AD0" w:rsidR="007A0BE8" w:rsidRPr="000B08E3" w:rsidRDefault="007A0BE8" w:rsidP="00725169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6.Odvjetnik Goran Tomljanović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narudž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 xml:space="preserve"> 106/2023 -sud</w:t>
      </w:r>
      <w:r w:rsidR="00725169" w:rsidRPr="000B08E3">
        <w:rPr>
          <w:rFonts w:asciiTheme="minorHAnsi" w:hAnsiTheme="minorHAnsi" w:cstheme="minorHAnsi"/>
          <w:sz w:val="22"/>
          <w:szCs w:val="22"/>
        </w:rPr>
        <w:t>.</w:t>
      </w:r>
      <w:r w:rsidRPr="000B08E3">
        <w:rPr>
          <w:rFonts w:asciiTheme="minorHAnsi" w:hAnsiTheme="minorHAnsi" w:cstheme="minorHAnsi"/>
          <w:sz w:val="22"/>
          <w:szCs w:val="22"/>
        </w:rPr>
        <w:t xml:space="preserve"> postupak -tužba DORH</w:t>
      </w:r>
    </w:p>
    <w:p w14:paraId="01F5B307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  <w:t>radi utvrđivanja vlasništva na čk.br.16/42 k.o.</w:t>
      </w:r>
    </w:p>
    <w:p w14:paraId="49E1CAFD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Bodegraj</w:t>
      </w:r>
      <w:proofErr w:type="spellEnd"/>
    </w:p>
    <w:p w14:paraId="69924698" w14:textId="33137758" w:rsid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7. IVAN GUBEROVIĆ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    1</w:t>
      </w:r>
      <w:r w:rsidR="000B08E3">
        <w:rPr>
          <w:rFonts w:asciiTheme="minorHAnsi" w:hAnsiTheme="minorHAnsi" w:cstheme="minorHAnsi"/>
          <w:sz w:val="22"/>
          <w:szCs w:val="22"/>
        </w:rPr>
        <w:t>.</w:t>
      </w:r>
      <w:r w:rsidRPr="000B08E3">
        <w:rPr>
          <w:rFonts w:asciiTheme="minorHAnsi" w:hAnsiTheme="minorHAnsi" w:cstheme="minorHAnsi"/>
          <w:sz w:val="22"/>
          <w:szCs w:val="22"/>
        </w:rPr>
        <w:t>327,23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bookmarkStart w:id="1" w:name="_Hlk189127374"/>
      <w:r w:rsidRPr="000B08E3">
        <w:rPr>
          <w:rFonts w:asciiTheme="minorHAnsi" w:hAnsiTheme="minorHAnsi" w:cstheme="minorHAnsi"/>
          <w:sz w:val="22"/>
          <w:szCs w:val="22"/>
        </w:rPr>
        <w:t xml:space="preserve">2.dio pomoći za novorođeno dijete po </w:t>
      </w:r>
    </w:p>
    <w:p w14:paraId="763535A2" w14:textId="30B9F900" w:rsidR="007A0BE8" w:rsidRPr="000B08E3" w:rsidRDefault="007A0BE8" w:rsidP="000B08E3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>Rješenju</w:t>
      </w:r>
    </w:p>
    <w:bookmarkEnd w:id="1"/>
    <w:p w14:paraId="6110AEB5" w14:textId="0CD64C87" w:rsid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8. VINKO GUBEROVIĆ</w:t>
      </w: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    1</w:t>
      </w:r>
      <w:r w:rsidR="000B08E3">
        <w:rPr>
          <w:rFonts w:asciiTheme="minorHAnsi" w:hAnsiTheme="minorHAnsi" w:cstheme="minorHAnsi"/>
          <w:sz w:val="22"/>
          <w:szCs w:val="22"/>
        </w:rPr>
        <w:t>.</w:t>
      </w:r>
      <w:r w:rsidRPr="000B08E3">
        <w:rPr>
          <w:rFonts w:asciiTheme="minorHAnsi" w:hAnsiTheme="minorHAnsi" w:cstheme="minorHAnsi"/>
          <w:sz w:val="22"/>
          <w:szCs w:val="22"/>
        </w:rPr>
        <w:t>327,23</w:t>
      </w:r>
      <w:r w:rsidRPr="000B08E3">
        <w:rPr>
          <w:rFonts w:asciiTheme="minorHAnsi" w:hAnsiTheme="minorHAnsi" w:cstheme="minorHAnsi"/>
          <w:sz w:val="22"/>
          <w:szCs w:val="22"/>
        </w:rPr>
        <w:tab/>
        <w:t xml:space="preserve">2.dio pomoći za novorođeno dijete po </w:t>
      </w:r>
    </w:p>
    <w:p w14:paraId="72578401" w14:textId="2BAB2E01" w:rsidR="007A0BE8" w:rsidRPr="000B08E3" w:rsidRDefault="007A0BE8" w:rsidP="000B08E3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>Rješenju</w:t>
      </w:r>
    </w:p>
    <w:p w14:paraId="227019D2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B3FB7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 xml:space="preserve">Obveze za odvjetničke usluge u sudskom postupku -tužba DORH radi utvrđivanja vlasništva na čk.br.16/42 k.o. </w:t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Bodegraj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 xml:space="preserve"> otvorene su te će se knjižiti sukladno zaprimljenim računima za obavljanje istih.</w:t>
      </w:r>
    </w:p>
    <w:p w14:paraId="7BE832AF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 xml:space="preserve">Potencijalne obveze po predmetnom sudskom postupku nisu knjižene u </w:t>
      </w:r>
      <w:proofErr w:type="spellStart"/>
      <w:r w:rsidRPr="000B08E3">
        <w:rPr>
          <w:rFonts w:asciiTheme="minorHAnsi" w:hAnsiTheme="minorHAnsi" w:cstheme="minorHAnsi"/>
          <w:sz w:val="22"/>
          <w:szCs w:val="22"/>
        </w:rPr>
        <w:t>izvanbilačnim</w:t>
      </w:r>
      <w:proofErr w:type="spellEnd"/>
      <w:r w:rsidRPr="000B08E3">
        <w:rPr>
          <w:rFonts w:asciiTheme="minorHAnsi" w:hAnsiTheme="minorHAnsi" w:cstheme="minorHAnsi"/>
          <w:sz w:val="22"/>
          <w:szCs w:val="22"/>
        </w:rPr>
        <w:t xml:space="preserve"> zapisima budući je predmet spora imovina koja se već vodi u bruto bilanci Općine Stara Gradiška.</w:t>
      </w:r>
    </w:p>
    <w:p w14:paraId="15ED504C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2E3CAA" w14:textId="77777777" w:rsidR="007A0BE8" w:rsidRPr="000B08E3" w:rsidRDefault="007A0BE8" w:rsidP="007A0BE8">
      <w:pPr>
        <w:jc w:val="both"/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Potencijalne obveze potrebno je obavezno navesti u Bilješkama uz financijske izvještaje za 2024.godinu, a knjiženja u Glavnoj knjizi obavit će se terećenjem pripadajuće vrste rashoda /obveze.</w:t>
      </w:r>
    </w:p>
    <w:p w14:paraId="4C9EDE33" w14:textId="023634E5" w:rsidR="00A63FB7" w:rsidRPr="000B08E3" w:rsidRDefault="00A63FB7" w:rsidP="00D57A7E">
      <w:pPr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</w:r>
      <w:r w:rsidRPr="000B08E3">
        <w:rPr>
          <w:rFonts w:asciiTheme="minorHAnsi" w:hAnsiTheme="minorHAnsi" w:cstheme="minorHAnsi"/>
          <w:sz w:val="22"/>
          <w:szCs w:val="22"/>
        </w:rPr>
        <w:tab/>
      </w:r>
    </w:p>
    <w:p w14:paraId="05BF2917" w14:textId="6FE22632" w:rsidR="00A63FB7" w:rsidRPr="000B08E3" w:rsidRDefault="00A63FB7" w:rsidP="00D57A7E">
      <w:pPr>
        <w:rPr>
          <w:rFonts w:asciiTheme="minorHAnsi" w:hAnsiTheme="minorHAnsi" w:cstheme="minorHAnsi"/>
          <w:sz w:val="22"/>
          <w:szCs w:val="22"/>
        </w:rPr>
      </w:pPr>
      <w:r w:rsidRPr="000B08E3">
        <w:rPr>
          <w:rFonts w:asciiTheme="minorHAnsi" w:hAnsiTheme="minorHAnsi" w:cstheme="minorHAnsi"/>
          <w:sz w:val="22"/>
          <w:szCs w:val="22"/>
        </w:rPr>
        <w:tab/>
        <w:t>Potencijalne obveze u Glavnoj knjizi  knjižit će se terećenjem pripadajuće vrste rashoda /obveze, po stvarnom nastanku rashoda.</w:t>
      </w:r>
    </w:p>
    <w:p w14:paraId="1CEDF1E1" w14:textId="77777777" w:rsidR="00F55479" w:rsidRDefault="00F55479" w:rsidP="00D57A7E">
      <w:pPr>
        <w:rPr>
          <w:rFonts w:asciiTheme="minorHAnsi" w:hAnsiTheme="minorHAnsi" w:cstheme="minorHAnsi"/>
          <w:sz w:val="22"/>
          <w:szCs w:val="22"/>
        </w:rPr>
      </w:pPr>
    </w:p>
    <w:p w14:paraId="13D1B6C5" w14:textId="247DB4C7" w:rsidR="00F55479" w:rsidRPr="00F55479" w:rsidRDefault="00F55479" w:rsidP="00D57A7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55479">
        <w:rPr>
          <w:rFonts w:asciiTheme="minorHAnsi" w:hAnsiTheme="minorHAnsi" w:cstheme="minorHAnsi"/>
          <w:b/>
          <w:bCs/>
          <w:sz w:val="22"/>
          <w:szCs w:val="22"/>
        </w:rPr>
        <w:t>Općina Stara Gradiška tijekom 2024.godine nije koristila sredstva proračunske pričuve.</w:t>
      </w:r>
    </w:p>
    <w:p w14:paraId="6A1BEB09" w14:textId="77777777" w:rsidR="009909B7" w:rsidRDefault="009909B7" w:rsidP="00D57A7E">
      <w:pPr>
        <w:rPr>
          <w:rFonts w:asciiTheme="minorHAnsi" w:hAnsiTheme="minorHAnsi" w:cstheme="minorHAnsi"/>
          <w:sz w:val="22"/>
          <w:szCs w:val="22"/>
        </w:rPr>
      </w:pPr>
    </w:p>
    <w:p w14:paraId="3B74A885" w14:textId="77777777" w:rsidR="002F5D39" w:rsidRPr="001E2DCA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>
        <w:rPr>
          <w:bCs/>
          <w:iCs w:val="0"/>
        </w:rPr>
        <w:lastRenderedPageBreak/>
        <w:t xml:space="preserve">  </w:t>
      </w:r>
      <w:r w:rsidRPr="001E2DCA">
        <w:rPr>
          <w:rFonts w:asciiTheme="minorHAnsi" w:hAnsiTheme="minorHAnsi"/>
          <w:bCs/>
          <w:iCs w:val="0"/>
          <w:u w:val="single"/>
        </w:rPr>
        <w:t>Bilješke uz PR-RAS</w:t>
      </w:r>
    </w:p>
    <w:p w14:paraId="0571BA5B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</w:t>
      </w:r>
    </w:p>
    <w:p w14:paraId="5D15FA85" w14:textId="74F5C45D" w:rsidR="0045687A" w:rsidRDefault="00BF1D6C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63</w:t>
      </w:r>
    </w:p>
    <w:p w14:paraId="66098645" w14:textId="105BEDF4" w:rsidR="0010369F" w:rsidRDefault="00BF1D6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Pomoći proračunu iz drugih proračuna u iznosu od </w:t>
      </w:r>
      <w:r w:rsidR="00B2451B">
        <w:rPr>
          <w:rFonts w:asciiTheme="minorHAnsi" w:hAnsiTheme="minorHAnsi" w:cs="Arial"/>
        </w:rPr>
        <w:t>821.492,55</w:t>
      </w:r>
      <w:r w:rsidR="00EA2F4B">
        <w:rPr>
          <w:rFonts w:asciiTheme="minorHAnsi" w:hAnsiTheme="minorHAnsi" w:cs="Arial"/>
        </w:rPr>
        <w:t xml:space="preserve"> eura</w:t>
      </w:r>
      <w:r>
        <w:rPr>
          <w:rFonts w:asciiTheme="minorHAnsi" w:hAnsiTheme="minorHAnsi" w:cs="Arial"/>
        </w:rPr>
        <w:t xml:space="preserve"> odnose se na:</w:t>
      </w:r>
    </w:p>
    <w:p w14:paraId="52DB1D77" w14:textId="3E2F6839" w:rsidR="00BF1D6C" w:rsidRDefault="00BF1D6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Tekuće pomoći</w:t>
      </w:r>
    </w:p>
    <w:p w14:paraId="0D3E6188" w14:textId="5ED8BDAC" w:rsidR="008F3328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 xml:space="preserve">-kompenzacijske </w:t>
      </w:r>
      <w:r w:rsidR="008F3328">
        <w:rPr>
          <w:rFonts w:asciiTheme="minorHAnsi" w:hAnsiTheme="minorHAnsi" w:cs="Arial"/>
          <w:bCs/>
        </w:rPr>
        <w:t xml:space="preserve"> mjere iz državnog proračuna u iznosu od </w:t>
      </w:r>
      <w:r w:rsidR="00EA2F4B">
        <w:rPr>
          <w:rFonts w:asciiTheme="minorHAnsi" w:hAnsiTheme="minorHAnsi" w:cs="Arial"/>
          <w:bCs/>
        </w:rPr>
        <w:t>2</w:t>
      </w:r>
      <w:r w:rsidR="00B2451B">
        <w:rPr>
          <w:rFonts w:asciiTheme="minorHAnsi" w:hAnsiTheme="minorHAnsi" w:cs="Arial"/>
          <w:bCs/>
        </w:rPr>
        <w:t>46</w:t>
      </w:r>
      <w:r w:rsidR="00EA2F4B">
        <w:rPr>
          <w:rFonts w:asciiTheme="minorHAnsi" w:hAnsiTheme="minorHAnsi" w:cs="Arial"/>
          <w:bCs/>
        </w:rPr>
        <w:t>.8</w:t>
      </w:r>
      <w:r w:rsidR="00B2451B">
        <w:rPr>
          <w:rFonts w:asciiTheme="minorHAnsi" w:hAnsiTheme="minorHAnsi" w:cs="Arial"/>
          <w:bCs/>
        </w:rPr>
        <w:t>85</w:t>
      </w:r>
      <w:r w:rsidR="00EA2F4B">
        <w:rPr>
          <w:rFonts w:asciiTheme="minorHAnsi" w:hAnsiTheme="minorHAnsi" w:cs="Arial"/>
          <w:bCs/>
        </w:rPr>
        <w:t>,</w:t>
      </w:r>
      <w:r w:rsidR="00B2451B">
        <w:rPr>
          <w:rFonts w:asciiTheme="minorHAnsi" w:hAnsiTheme="minorHAnsi" w:cs="Arial"/>
          <w:bCs/>
        </w:rPr>
        <w:t>45</w:t>
      </w:r>
      <w:r w:rsidR="00EA2F4B">
        <w:rPr>
          <w:rFonts w:asciiTheme="minorHAnsi" w:hAnsiTheme="minorHAnsi" w:cs="Arial"/>
          <w:bCs/>
        </w:rPr>
        <w:t xml:space="preserve"> eura</w:t>
      </w:r>
    </w:p>
    <w:p w14:paraId="274CDFC2" w14:textId="5586BC8D" w:rsidR="00197E02" w:rsidRDefault="00197E02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-tekuće pomoći Ministarstva financija -funkcionalno spajanje JLS-a u iznosu </w:t>
      </w:r>
      <w:r w:rsidR="00B2451B">
        <w:rPr>
          <w:rFonts w:asciiTheme="minorHAnsi" w:hAnsiTheme="minorHAnsi" w:cs="Arial"/>
          <w:bCs/>
        </w:rPr>
        <w:t>2.641,50</w:t>
      </w:r>
      <w:r>
        <w:rPr>
          <w:rFonts w:asciiTheme="minorHAnsi" w:hAnsiTheme="minorHAnsi" w:cs="Arial"/>
          <w:bCs/>
        </w:rPr>
        <w:t xml:space="preserve"> eura</w:t>
      </w:r>
    </w:p>
    <w:p w14:paraId="3015D00B" w14:textId="02AC0ACA" w:rsidR="002C5523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Općina</w:t>
      </w:r>
      <w:r w:rsidR="002C5523">
        <w:rPr>
          <w:rFonts w:asciiTheme="minorHAnsi" w:hAnsiTheme="minorHAnsi" w:cs="Arial"/>
          <w:bCs/>
        </w:rPr>
        <w:t xml:space="preserve"> Okučani, Gornji </w:t>
      </w:r>
      <w:proofErr w:type="spellStart"/>
      <w:r w:rsidR="002C5523">
        <w:rPr>
          <w:rFonts w:asciiTheme="minorHAnsi" w:hAnsiTheme="minorHAnsi" w:cs="Arial"/>
          <w:bCs/>
        </w:rPr>
        <w:t>Bogićevci</w:t>
      </w:r>
      <w:proofErr w:type="spellEnd"/>
      <w:r w:rsidR="002C5523">
        <w:rPr>
          <w:rFonts w:asciiTheme="minorHAnsi" w:hAnsiTheme="minorHAnsi" w:cs="Arial"/>
          <w:bCs/>
        </w:rPr>
        <w:t xml:space="preserve"> i </w:t>
      </w:r>
      <w:proofErr w:type="spellStart"/>
      <w:r w:rsidR="002C5523">
        <w:rPr>
          <w:rFonts w:asciiTheme="minorHAnsi" w:hAnsiTheme="minorHAnsi" w:cs="Arial"/>
          <w:bCs/>
        </w:rPr>
        <w:t>Dragalić</w:t>
      </w:r>
      <w:proofErr w:type="spellEnd"/>
      <w:r w:rsidR="002C5523">
        <w:rPr>
          <w:rFonts w:asciiTheme="minorHAnsi" w:hAnsiTheme="minorHAnsi" w:cs="Arial"/>
          <w:bCs/>
        </w:rPr>
        <w:t xml:space="preserve"> –sredstva zajedničkih troškova komunalnog redara prema Sporazumu o financiranju Zajedničke službe komunalnog redarstva – iznos </w:t>
      </w:r>
      <w:r w:rsidR="00EA2F4B">
        <w:rPr>
          <w:rFonts w:asciiTheme="minorHAnsi" w:hAnsiTheme="minorHAnsi" w:cs="Arial"/>
          <w:bCs/>
        </w:rPr>
        <w:t>1</w:t>
      </w:r>
      <w:r w:rsidR="00B2451B">
        <w:rPr>
          <w:rFonts w:asciiTheme="minorHAnsi" w:hAnsiTheme="minorHAnsi" w:cs="Arial"/>
          <w:bCs/>
        </w:rPr>
        <w:t>4</w:t>
      </w:r>
      <w:r w:rsidR="00EA2F4B">
        <w:rPr>
          <w:rFonts w:asciiTheme="minorHAnsi" w:hAnsiTheme="minorHAnsi" w:cs="Arial"/>
          <w:bCs/>
        </w:rPr>
        <w:t>.</w:t>
      </w:r>
      <w:r w:rsidR="00B2451B">
        <w:rPr>
          <w:rFonts w:asciiTheme="minorHAnsi" w:hAnsiTheme="minorHAnsi" w:cs="Arial"/>
          <w:bCs/>
        </w:rPr>
        <w:t>777</w:t>
      </w:r>
      <w:r w:rsidR="00EA2F4B">
        <w:rPr>
          <w:rFonts w:asciiTheme="minorHAnsi" w:hAnsiTheme="minorHAnsi" w:cs="Arial"/>
          <w:bCs/>
        </w:rPr>
        <w:t>,</w:t>
      </w:r>
      <w:r w:rsidR="00B2451B">
        <w:rPr>
          <w:rFonts w:asciiTheme="minorHAnsi" w:hAnsiTheme="minorHAnsi" w:cs="Arial"/>
          <w:bCs/>
        </w:rPr>
        <w:t>66</w:t>
      </w:r>
      <w:r w:rsidR="00EA2F4B">
        <w:rPr>
          <w:rFonts w:asciiTheme="minorHAnsi" w:hAnsiTheme="minorHAnsi" w:cs="Arial"/>
          <w:bCs/>
        </w:rPr>
        <w:t xml:space="preserve"> eura</w:t>
      </w:r>
    </w:p>
    <w:p w14:paraId="60B0639B" w14:textId="379D8E5F" w:rsidR="00BF1D6C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-tekuće pomoći od izvanproračunskih korisnika -HZZ , program javnog rada, u iznosu od </w:t>
      </w:r>
      <w:r w:rsidR="00B2451B">
        <w:rPr>
          <w:rFonts w:asciiTheme="minorHAnsi" w:hAnsiTheme="minorHAnsi" w:cs="Arial"/>
          <w:bCs/>
        </w:rPr>
        <w:t>3.197,87</w:t>
      </w:r>
      <w:r w:rsidR="00EA2F4B">
        <w:rPr>
          <w:rFonts w:asciiTheme="minorHAnsi" w:hAnsiTheme="minorHAnsi" w:cs="Arial"/>
          <w:bCs/>
        </w:rPr>
        <w:t xml:space="preserve"> eura</w:t>
      </w:r>
      <w:r>
        <w:rPr>
          <w:rFonts w:asciiTheme="minorHAnsi" w:hAnsiTheme="minorHAnsi" w:cs="Arial"/>
          <w:bCs/>
        </w:rPr>
        <w:t>.</w:t>
      </w:r>
    </w:p>
    <w:p w14:paraId="52363D5C" w14:textId="430D2EA8" w:rsidR="00B2451B" w:rsidRDefault="00B2451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-tekuće pomoći temeljem prijenosa EU sredstava -provedba programa ZAŽELI 160.506,00 eura</w:t>
      </w:r>
    </w:p>
    <w:p w14:paraId="330FE665" w14:textId="2EC7649C" w:rsidR="00BF1D6C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Kapitalne pomoći :</w:t>
      </w:r>
    </w:p>
    <w:p w14:paraId="326B71D1" w14:textId="4E53B099" w:rsidR="00BF1D6C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-MRRFEU -</w:t>
      </w:r>
      <w:r w:rsidR="00B2451B">
        <w:rPr>
          <w:rFonts w:asciiTheme="minorHAnsi" w:hAnsiTheme="minorHAnsi" w:cs="Arial"/>
          <w:bCs/>
        </w:rPr>
        <w:t xml:space="preserve">izgradnja ograde na groblju </w:t>
      </w:r>
      <w:proofErr w:type="spellStart"/>
      <w:r w:rsidR="00B2451B">
        <w:rPr>
          <w:rFonts w:asciiTheme="minorHAnsi" w:hAnsiTheme="minorHAnsi" w:cs="Arial"/>
          <w:bCs/>
        </w:rPr>
        <w:t>Gređani</w:t>
      </w:r>
      <w:proofErr w:type="spellEnd"/>
      <w:r w:rsidR="00EA2F4B">
        <w:rPr>
          <w:rFonts w:asciiTheme="minorHAnsi" w:hAnsiTheme="minorHAnsi" w:cs="Arial"/>
          <w:bCs/>
        </w:rPr>
        <w:t xml:space="preserve"> </w:t>
      </w:r>
      <w:r w:rsidR="00B2451B">
        <w:rPr>
          <w:rFonts w:asciiTheme="minorHAnsi" w:hAnsiTheme="minorHAnsi" w:cs="Arial"/>
          <w:bCs/>
        </w:rPr>
        <w:t>19.000,00</w:t>
      </w:r>
      <w:r w:rsidR="00197E02">
        <w:rPr>
          <w:rFonts w:asciiTheme="minorHAnsi" w:hAnsiTheme="minorHAnsi" w:cs="Arial"/>
          <w:bCs/>
        </w:rPr>
        <w:t xml:space="preserve"> eura</w:t>
      </w:r>
    </w:p>
    <w:p w14:paraId="54C7FAE4" w14:textId="736489BB" w:rsidR="00BF1D6C" w:rsidRDefault="00215EB9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</w:t>
      </w:r>
      <w:r w:rsidR="00197E02">
        <w:rPr>
          <w:rFonts w:asciiTheme="minorHAnsi" w:hAnsiTheme="minorHAnsi" w:cs="Arial"/>
          <w:bCs/>
        </w:rPr>
        <w:t>MRRFEU</w:t>
      </w:r>
      <w:r>
        <w:rPr>
          <w:rFonts w:asciiTheme="minorHAnsi" w:hAnsiTheme="minorHAnsi" w:cs="Arial"/>
          <w:bCs/>
        </w:rPr>
        <w:t>-</w:t>
      </w:r>
      <w:r w:rsidR="00B2451B">
        <w:rPr>
          <w:rFonts w:asciiTheme="minorHAnsi" w:hAnsiTheme="minorHAnsi" w:cs="Arial"/>
          <w:bCs/>
        </w:rPr>
        <w:t>izgradnja autobusnog stajališta s drvoredom</w:t>
      </w:r>
      <w:r>
        <w:rPr>
          <w:rFonts w:asciiTheme="minorHAnsi" w:hAnsiTheme="minorHAnsi" w:cs="Arial"/>
          <w:bCs/>
        </w:rPr>
        <w:t xml:space="preserve"> </w:t>
      </w:r>
      <w:r w:rsidR="00CF5289">
        <w:rPr>
          <w:rFonts w:asciiTheme="minorHAnsi" w:hAnsiTheme="minorHAnsi" w:cs="Arial"/>
          <w:bCs/>
        </w:rPr>
        <w:t>–</w:t>
      </w:r>
      <w:r>
        <w:rPr>
          <w:rFonts w:asciiTheme="minorHAnsi" w:hAnsiTheme="minorHAnsi" w:cs="Arial"/>
          <w:bCs/>
        </w:rPr>
        <w:t xml:space="preserve"> </w:t>
      </w:r>
      <w:r w:rsidR="00B2451B">
        <w:rPr>
          <w:rFonts w:asciiTheme="minorHAnsi" w:hAnsiTheme="minorHAnsi" w:cs="Arial"/>
          <w:bCs/>
        </w:rPr>
        <w:t>3</w:t>
      </w:r>
      <w:r w:rsidR="00197E02">
        <w:rPr>
          <w:rFonts w:asciiTheme="minorHAnsi" w:hAnsiTheme="minorHAnsi" w:cs="Arial"/>
          <w:bCs/>
        </w:rPr>
        <w:t>0.000,00</w:t>
      </w:r>
      <w:r w:rsidR="00B2451B">
        <w:rPr>
          <w:rFonts w:asciiTheme="minorHAnsi" w:hAnsiTheme="minorHAnsi" w:cs="Arial"/>
          <w:bCs/>
        </w:rPr>
        <w:t xml:space="preserve"> eura</w:t>
      </w:r>
    </w:p>
    <w:p w14:paraId="5C6D4766" w14:textId="19165599" w:rsidR="00B2451B" w:rsidRDefault="00B2451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-MPUGDI -izgradnja spomen zida -17.000,00 eura</w:t>
      </w:r>
    </w:p>
    <w:p w14:paraId="04DBDDFB" w14:textId="39EA4AAD" w:rsidR="00B2451B" w:rsidRDefault="00B2451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-MPUGDI -uređenje Trga </w:t>
      </w:r>
      <w:proofErr w:type="spellStart"/>
      <w:r>
        <w:rPr>
          <w:rFonts w:asciiTheme="minorHAnsi" w:hAnsiTheme="minorHAnsi" w:cs="Arial"/>
          <w:bCs/>
        </w:rPr>
        <w:t>hrv.branitelja</w:t>
      </w:r>
      <w:proofErr w:type="spellEnd"/>
      <w:r>
        <w:rPr>
          <w:rFonts w:asciiTheme="minorHAnsi" w:hAnsiTheme="minorHAnsi" w:cs="Arial"/>
          <w:bCs/>
        </w:rPr>
        <w:t xml:space="preserve"> -50.000,00 eura</w:t>
      </w:r>
    </w:p>
    <w:p w14:paraId="69D7433A" w14:textId="616FB230" w:rsidR="00B2451B" w:rsidRDefault="00B2451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-Brodsko-posavska Županija -sanacija ceste (poljski putovi) -26.000,00 eura</w:t>
      </w:r>
    </w:p>
    <w:p w14:paraId="403C8CAD" w14:textId="01A9AB8D" w:rsidR="00B2451B" w:rsidRDefault="00B2451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-Grad Nova Gradiška i Općine Staro Petrovo Selo, Rešetari i Gornji </w:t>
      </w:r>
      <w:proofErr w:type="spellStart"/>
      <w:r>
        <w:rPr>
          <w:rFonts w:asciiTheme="minorHAnsi" w:hAnsiTheme="minorHAnsi" w:cs="Arial"/>
          <w:bCs/>
        </w:rPr>
        <w:t>Bogićevci</w:t>
      </w:r>
      <w:proofErr w:type="spellEnd"/>
      <w:r>
        <w:rPr>
          <w:rFonts w:asciiTheme="minorHAnsi" w:hAnsiTheme="minorHAnsi" w:cs="Arial"/>
          <w:bCs/>
        </w:rPr>
        <w:t xml:space="preserve"> -nabavka rotacionog sita i </w:t>
      </w:r>
      <w:proofErr w:type="spellStart"/>
      <w:r>
        <w:rPr>
          <w:rFonts w:asciiTheme="minorHAnsi" w:hAnsiTheme="minorHAnsi" w:cs="Arial"/>
          <w:bCs/>
        </w:rPr>
        <w:t>kompostera</w:t>
      </w:r>
      <w:proofErr w:type="spellEnd"/>
      <w:r>
        <w:rPr>
          <w:rFonts w:asciiTheme="minorHAnsi" w:hAnsiTheme="minorHAnsi" w:cs="Arial"/>
          <w:bCs/>
        </w:rPr>
        <w:t xml:space="preserve"> -37.758,19 eura</w:t>
      </w:r>
    </w:p>
    <w:p w14:paraId="65E9ADD8" w14:textId="23F9BDA1" w:rsidR="00197E02" w:rsidRDefault="00197E02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-FZOENU – </w:t>
      </w:r>
      <w:r w:rsidR="00B2451B">
        <w:rPr>
          <w:rFonts w:asciiTheme="minorHAnsi" w:hAnsiTheme="minorHAnsi" w:cs="Arial"/>
          <w:bCs/>
        </w:rPr>
        <w:t xml:space="preserve">komunalna oprema 150.000,00 </w:t>
      </w:r>
      <w:r>
        <w:rPr>
          <w:rFonts w:asciiTheme="minorHAnsi" w:hAnsiTheme="minorHAnsi" w:cs="Arial"/>
          <w:bCs/>
        </w:rPr>
        <w:t xml:space="preserve"> </w:t>
      </w:r>
      <w:r w:rsidR="00B2451B">
        <w:rPr>
          <w:rFonts w:asciiTheme="minorHAnsi" w:hAnsiTheme="minorHAnsi" w:cs="Arial"/>
          <w:bCs/>
        </w:rPr>
        <w:t xml:space="preserve">eura </w:t>
      </w:r>
      <w:r>
        <w:rPr>
          <w:rFonts w:asciiTheme="minorHAnsi" w:hAnsiTheme="minorHAnsi" w:cs="Arial"/>
          <w:bCs/>
        </w:rPr>
        <w:t>te sanaciju divljih deponija u Staroj Gradiški –</w:t>
      </w:r>
      <w:r w:rsidR="00B2451B">
        <w:rPr>
          <w:rFonts w:asciiTheme="minorHAnsi" w:hAnsiTheme="minorHAnsi" w:cs="Arial"/>
          <w:bCs/>
        </w:rPr>
        <w:t>60.249,60</w:t>
      </w:r>
      <w:r>
        <w:rPr>
          <w:rFonts w:asciiTheme="minorHAnsi" w:hAnsiTheme="minorHAnsi" w:cs="Arial"/>
          <w:bCs/>
        </w:rPr>
        <w:t xml:space="preserve"> eura</w:t>
      </w:r>
    </w:p>
    <w:p w14:paraId="16682905" w14:textId="77777777" w:rsidR="00B2451B" w:rsidRDefault="00B2451B" w:rsidP="002F5D39">
      <w:pPr>
        <w:rPr>
          <w:rFonts w:asciiTheme="minorHAnsi" w:hAnsiTheme="minorHAnsi" w:cs="Arial"/>
          <w:bCs/>
        </w:rPr>
      </w:pPr>
    </w:p>
    <w:p w14:paraId="03FA3CD6" w14:textId="2530C750" w:rsidR="00B2451B" w:rsidRDefault="00B2451B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31 -rashodi za zaposlene i 322 -materijalni rashodi</w:t>
      </w:r>
    </w:p>
    <w:p w14:paraId="4F92AAB9" w14:textId="04CA492B" w:rsidR="00B2451B" w:rsidRDefault="00B2451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Značajno povećanje rashoda za zaposlene u odnosu na 2023.godinu posljedica je provođenja programa ZAŽELI-Zajedno za starije-prevencija institucionalizacije, koju Općina Stara Gradiška provodi s partnerima: Udrugom Prevencija Nova Gradiška te udrugom Pokreni se iz Stare Gradiške.</w:t>
      </w:r>
      <w:r w:rsidR="005F5B46">
        <w:rPr>
          <w:rFonts w:asciiTheme="minorHAnsi" w:hAnsiTheme="minorHAnsi" w:cs="Arial"/>
          <w:bCs/>
        </w:rPr>
        <w:t xml:space="preserve"> U predmetnom programu od 01.03.2024.godine zaposleno je 10 žena, čime je broj zaposlenih osoba u odnosu na 2023.godinu povećan tri puta.</w:t>
      </w:r>
    </w:p>
    <w:p w14:paraId="5B38475F" w14:textId="546538CA" w:rsidR="005F5B46" w:rsidRDefault="005F5B46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Također, u sklopu provedbe istog projekta provodi se i nabavka mjesečnih paketa potrepština za korisnike (80 korisnika) što uzrokuje i povećanje materijalnih rashoda.</w:t>
      </w:r>
    </w:p>
    <w:p w14:paraId="28D99879" w14:textId="77777777" w:rsidR="005F5B46" w:rsidRDefault="005F5B46" w:rsidP="002F5D39">
      <w:pPr>
        <w:rPr>
          <w:rFonts w:asciiTheme="minorHAnsi" w:hAnsiTheme="minorHAnsi" w:cs="Arial"/>
          <w:bCs/>
        </w:rPr>
      </w:pPr>
    </w:p>
    <w:p w14:paraId="2ACDF82D" w14:textId="1F4F245B" w:rsidR="005F5B46" w:rsidRDefault="005F5B46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323</w:t>
      </w:r>
    </w:p>
    <w:p w14:paraId="3CD1888F" w14:textId="337C562F" w:rsidR="005F5B46" w:rsidRPr="005F5B46" w:rsidRDefault="005F5B46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Veći iznos za usluge tekućeg i investicijskog održavanja odnosi se na veće rashode za poljske puteve te sanaciju lokacije bivše </w:t>
      </w:r>
      <w:proofErr w:type="spellStart"/>
      <w:r>
        <w:rPr>
          <w:rFonts w:asciiTheme="minorHAnsi" w:hAnsiTheme="minorHAnsi" w:cs="Arial"/>
          <w:bCs/>
        </w:rPr>
        <w:t>mazutane</w:t>
      </w:r>
      <w:proofErr w:type="spellEnd"/>
      <w:r>
        <w:rPr>
          <w:rFonts w:asciiTheme="minorHAnsi" w:hAnsiTheme="minorHAnsi" w:cs="Arial"/>
          <w:bCs/>
        </w:rPr>
        <w:t xml:space="preserve">. Veći su i rashodi za intelektualne i osobne usluge zbog većeg broja geodetsko katastarskih usluga, elaborata procjena vrijednosti i </w:t>
      </w:r>
      <w:proofErr w:type="spellStart"/>
      <w:r>
        <w:rPr>
          <w:rFonts w:asciiTheme="minorHAnsi" w:hAnsiTheme="minorHAnsi" w:cs="Arial"/>
          <w:bCs/>
        </w:rPr>
        <w:t>etažiranja</w:t>
      </w:r>
      <w:proofErr w:type="spellEnd"/>
      <w:r>
        <w:rPr>
          <w:rFonts w:asciiTheme="minorHAnsi" w:hAnsiTheme="minorHAnsi" w:cs="Arial"/>
          <w:bCs/>
        </w:rPr>
        <w:t xml:space="preserve"> te ugovora o djelu za komunalne poslove obzirom da tijekom 2024.godine nije bilo zapošljavanja pomoćnih radnika na određeno vrijeme.</w:t>
      </w:r>
    </w:p>
    <w:p w14:paraId="22B1C2FF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3610CCDE" w14:textId="1AAE0F15" w:rsidR="00C97E74" w:rsidRDefault="00BF1D6C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3721</w:t>
      </w:r>
    </w:p>
    <w:p w14:paraId="0B6644D7" w14:textId="42EA40E6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Naknade građanima i kućanstvima u novcu u iznosu od </w:t>
      </w:r>
      <w:r w:rsidR="005F5B46">
        <w:rPr>
          <w:rFonts w:asciiTheme="minorHAnsi" w:hAnsiTheme="minorHAnsi" w:cs="Arial"/>
        </w:rPr>
        <w:t>26.691,33</w:t>
      </w:r>
      <w:r w:rsidR="005E1C18">
        <w:rPr>
          <w:rFonts w:asciiTheme="minorHAnsi" w:hAnsiTheme="minorHAnsi" w:cs="Arial"/>
        </w:rPr>
        <w:t xml:space="preserve"> eura</w:t>
      </w:r>
      <w:r>
        <w:rPr>
          <w:rFonts w:asciiTheme="minorHAnsi" w:hAnsiTheme="minorHAnsi" w:cs="Arial"/>
        </w:rPr>
        <w:t xml:space="preserve"> odnose se na:</w:t>
      </w:r>
    </w:p>
    <w:p w14:paraId="668C1ED7" w14:textId="124F5DEC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-isplaćene darove za opremu novorođenog djeteta u iznosu od </w:t>
      </w:r>
      <w:r w:rsidR="005F5B46">
        <w:rPr>
          <w:rFonts w:asciiTheme="minorHAnsi" w:hAnsiTheme="minorHAnsi" w:cs="Arial"/>
        </w:rPr>
        <w:t>2.654,46</w:t>
      </w:r>
      <w:r w:rsidR="005E1C18">
        <w:rPr>
          <w:rFonts w:asciiTheme="minorHAnsi" w:hAnsiTheme="minorHAnsi" w:cs="Arial"/>
        </w:rPr>
        <w:t xml:space="preserve"> eura</w:t>
      </w:r>
    </w:p>
    <w:p w14:paraId="790E9FC2" w14:textId="51E8A36C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-pomoć staračkim kućanstvima u iznosu od </w:t>
      </w:r>
      <w:r w:rsidR="005F5B46">
        <w:rPr>
          <w:rFonts w:asciiTheme="minorHAnsi" w:hAnsiTheme="minorHAnsi" w:cs="Arial"/>
        </w:rPr>
        <w:t>7.408,22</w:t>
      </w:r>
      <w:r w:rsidR="005E1C18">
        <w:rPr>
          <w:rFonts w:asciiTheme="minorHAnsi" w:hAnsiTheme="minorHAnsi" w:cs="Arial"/>
        </w:rPr>
        <w:t xml:space="preserve"> eura</w:t>
      </w:r>
    </w:p>
    <w:p w14:paraId="3EFF3E35" w14:textId="04D9DA7E" w:rsidR="005E1C18" w:rsidRDefault="005E1C1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-jednokratne novčane pomoći u iznosu od </w:t>
      </w:r>
      <w:r w:rsidR="005F5B46">
        <w:rPr>
          <w:rFonts w:asciiTheme="minorHAnsi" w:hAnsiTheme="minorHAnsi" w:cs="Arial"/>
        </w:rPr>
        <w:t>200,00</w:t>
      </w:r>
      <w:r>
        <w:rPr>
          <w:rFonts w:asciiTheme="minorHAnsi" w:hAnsiTheme="minorHAnsi" w:cs="Arial"/>
        </w:rPr>
        <w:t xml:space="preserve"> eura</w:t>
      </w:r>
    </w:p>
    <w:p w14:paraId="72EFAADB" w14:textId="20C3DF4B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-stipendije u iznosu od </w:t>
      </w:r>
      <w:r w:rsidR="005F5B46">
        <w:rPr>
          <w:rFonts w:asciiTheme="minorHAnsi" w:hAnsiTheme="minorHAnsi" w:cs="Arial"/>
        </w:rPr>
        <w:t>7.045,20</w:t>
      </w:r>
      <w:r w:rsidR="005E1C18">
        <w:rPr>
          <w:rFonts w:asciiTheme="minorHAnsi" w:hAnsiTheme="minorHAnsi" w:cs="Arial"/>
        </w:rPr>
        <w:t xml:space="preserve"> eura</w:t>
      </w:r>
    </w:p>
    <w:p w14:paraId="598AB25B" w14:textId="32D85854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-sufinanciranje učeničkih domova i smještaja srednjoškolaca u iznosu od </w:t>
      </w:r>
      <w:r w:rsidR="005F5B46">
        <w:rPr>
          <w:rFonts w:asciiTheme="minorHAnsi" w:hAnsiTheme="minorHAnsi" w:cs="Arial"/>
        </w:rPr>
        <w:t>4.420,02</w:t>
      </w:r>
      <w:r w:rsidR="005E1C18">
        <w:rPr>
          <w:rFonts w:asciiTheme="minorHAnsi" w:hAnsiTheme="minorHAnsi" w:cs="Arial"/>
        </w:rPr>
        <w:t xml:space="preserve"> eura</w:t>
      </w:r>
    </w:p>
    <w:p w14:paraId="2F2FDCDA" w14:textId="529F40D1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-troškove prijevoza djece u malu školu u iznosu od </w:t>
      </w:r>
      <w:r w:rsidR="005F5B46">
        <w:rPr>
          <w:rFonts w:asciiTheme="minorHAnsi" w:hAnsiTheme="minorHAnsi" w:cs="Arial"/>
        </w:rPr>
        <w:t>626,75</w:t>
      </w:r>
      <w:r w:rsidR="005E1C18">
        <w:rPr>
          <w:rFonts w:asciiTheme="minorHAnsi" w:hAnsiTheme="minorHAnsi" w:cs="Arial"/>
        </w:rPr>
        <w:t xml:space="preserve"> eura</w:t>
      </w:r>
    </w:p>
    <w:p w14:paraId="4250AF37" w14:textId="4E2640DA" w:rsidR="00DF7096" w:rsidRDefault="00DF709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-sufinanciranje povećanja pričuve vlasnicima stanova u iznosu od </w:t>
      </w:r>
      <w:r w:rsidR="005F5B46">
        <w:rPr>
          <w:rFonts w:asciiTheme="minorHAnsi" w:hAnsiTheme="minorHAnsi" w:cs="Arial"/>
        </w:rPr>
        <w:t>7.036,68</w:t>
      </w:r>
      <w:r w:rsidR="005E1C18">
        <w:rPr>
          <w:rFonts w:asciiTheme="minorHAnsi" w:hAnsiTheme="minorHAnsi" w:cs="Arial"/>
        </w:rPr>
        <w:t xml:space="preserve"> eura.</w:t>
      </w:r>
    </w:p>
    <w:p w14:paraId="6FC0841F" w14:textId="479982C3" w:rsidR="00C97E74" w:rsidRDefault="00C97E74" w:rsidP="002F5D39">
      <w:pPr>
        <w:rPr>
          <w:rFonts w:asciiTheme="minorHAnsi" w:hAnsiTheme="minorHAnsi" w:cs="Arial"/>
        </w:rPr>
      </w:pPr>
    </w:p>
    <w:p w14:paraId="18DC8D92" w14:textId="77777777" w:rsidR="005F5B46" w:rsidRDefault="005F5B46" w:rsidP="002F5D39">
      <w:pPr>
        <w:rPr>
          <w:rFonts w:asciiTheme="minorHAnsi" w:hAnsiTheme="minorHAnsi" w:cs="Arial"/>
        </w:rPr>
      </w:pPr>
    </w:p>
    <w:p w14:paraId="673A4316" w14:textId="43EB6974" w:rsidR="00C97E74" w:rsidRDefault="00DF709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3722</w:t>
      </w:r>
    </w:p>
    <w:p w14:paraId="5130D8DC" w14:textId="28C3B80B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Naknade građanima i kućanstvima u naravi u iznosu od </w:t>
      </w:r>
      <w:r w:rsidR="005F5B46">
        <w:rPr>
          <w:rFonts w:asciiTheme="minorHAnsi" w:hAnsiTheme="minorHAnsi" w:cs="Arial"/>
        </w:rPr>
        <w:t>41.550,33</w:t>
      </w:r>
      <w:r w:rsidR="005E1C18">
        <w:rPr>
          <w:rFonts w:asciiTheme="minorHAnsi" w:hAnsiTheme="minorHAnsi" w:cs="Arial"/>
        </w:rPr>
        <w:t xml:space="preserve"> eura</w:t>
      </w:r>
      <w:r>
        <w:rPr>
          <w:rFonts w:asciiTheme="minorHAnsi" w:hAnsiTheme="minorHAnsi" w:cs="Arial"/>
        </w:rPr>
        <w:t xml:space="preserve"> odnose se na:</w:t>
      </w:r>
    </w:p>
    <w:p w14:paraId="27ED5739" w14:textId="63952A58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-sufinanciranje prijevoza učenika SŠ u iznosu od </w:t>
      </w:r>
      <w:r w:rsidR="005F5B46">
        <w:rPr>
          <w:rFonts w:asciiTheme="minorHAnsi" w:hAnsiTheme="minorHAnsi" w:cs="Arial"/>
        </w:rPr>
        <w:t>8.248,10</w:t>
      </w:r>
      <w:r w:rsidR="005E1C18">
        <w:rPr>
          <w:rFonts w:asciiTheme="minorHAnsi" w:hAnsiTheme="minorHAnsi" w:cs="Arial"/>
        </w:rPr>
        <w:t xml:space="preserve"> eura</w:t>
      </w:r>
    </w:p>
    <w:p w14:paraId="32178E52" w14:textId="5833B026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-troškove sta</w:t>
      </w:r>
      <w:r w:rsidR="00287F6D">
        <w:rPr>
          <w:rFonts w:asciiTheme="minorHAnsi" w:hAnsiTheme="minorHAnsi" w:cs="Arial"/>
        </w:rPr>
        <w:t xml:space="preserve">novanja u iznosu od </w:t>
      </w:r>
      <w:r w:rsidR="005E1C18">
        <w:rPr>
          <w:rFonts w:asciiTheme="minorHAnsi" w:hAnsiTheme="minorHAnsi" w:cs="Arial"/>
        </w:rPr>
        <w:t>62</w:t>
      </w:r>
      <w:r w:rsidR="005F5B46">
        <w:rPr>
          <w:rFonts w:asciiTheme="minorHAnsi" w:hAnsiTheme="minorHAnsi" w:cs="Arial"/>
        </w:rPr>
        <w:t>3</w:t>
      </w:r>
      <w:r w:rsidR="005E1C18">
        <w:rPr>
          <w:rFonts w:asciiTheme="minorHAnsi" w:hAnsiTheme="minorHAnsi" w:cs="Arial"/>
        </w:rPr>
        <w:t>,</w:t>
      </w:r>
      <w:r w:rsidR="005F5B46">
        <w:rPr>
          <w:rFonts w:asciiTheme="minorHAnsi" w:hAnsiTheme="minorHAnsi" w:cs="Arial"/>
        </w:rPr>
        <w:t>51</w:t>
      </w:r>
      <w:r w:rsidR="005E1C18">
        <w:rPr>
          <w:rFonts w:asciiTheme="minorHAnsi" w:hAnsiTheme="minorHAnsi" w:cs="Arial"/>
        </w:rPr>
        <w:t xml:space="preserve"> eura</w:t>
      </w:r>
    </w:p>
    <w:p w14:paraId="66EA75B5" w14:textId="0C92662F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-darove djeci za </w:t>
      </w:r>
      <w:proofErr w:type="spellStart"/>
      <w:r>
        <w:rPr>
          <w:rFonts w:asciiTheme="minorHAnsi" w:hAnsiTheme="minorHAnsi" w:cs="Arial"/>
        </w:rPr>
        <w:t>Sv.Nikolu</w:t>
      </w:r>
      <w:proofErr w:type="spellEnd"/>
      <w:r>
        <w:rPr>
          <w:rFonts w:asciiTheme="minorHAnsi" w:hAnsiTheme="minorHAnsi" w:cs="Arial"/>
        </w:rPr>
        <w:t xml:space="preserve"> u iznosu od </w:t>
      </w:r>
      <w:r w:rsidR="00E24479">
        <w:rPr>
          <w:rFonts w:asciiTheme="minorHAnsi" w:hAnsiTheme="minorHAnsi" w:cs="Arial"/>
        </w:rPr>
        <w:t>891,52</w:t>
      </w:r>
      <w:r w:rsidR="005E1C18">
        <w:rPr>
          <w:rFonts w:asciiTheme="minorHAnsi" w:hAnsiTheme="minorHAnsi" w:cs="Arial"/>
        </w:rPr>
        <w:t xml:space="preserve"> eura</w:t>
      </w:r>
    </w:p>
    <w:p w14:paraId="13E6C746" w14:textId="6CD885F8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-nabavku radnih bilježnica i drugog materijala za učenike PŠ Stara Gradiška u iznosu od </w:t>
      </w:r>
      <w:r w:rsidR="00E24479">
        <w:rPr>
          <w:rFonts w:asciiTheme="minorHAnsi" w:hAnsiTheme="minorHAnsi" w:cs="Arial"/>
        </w:rPr>
        <w:t>3.234,16</w:t>
      </w:r>
      <w:r w:rsidR="005E1C18">
        <w:rPr>
          <w:rFonts w:asciiTheme="minorHAnsi" w:hAnsiTheme="minorHAnsi" w:cs="Arial"/>
        </w:rPr>
        <w:t xml:space="preserve"> eura</w:t>
      </w:r>
    </w:p>
    <w:p w14:paraId="7A0C80F0" w14:textId="3B04A1CC" w:rsidR="00E24479" w:rsidRDefault="00E2447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-troškovi škole  u prirodi u iznosu od 690,00 eura</w:t>
      </w:r>
    </w:p>
    <w:p w14:paraId="34167F64" w14:textId="3130B9A3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-sufinanciranje boravka u dječjem vrtiću u iznosu od </w:t>
      </w:r>
      <w:r w:rsidR="00E24479">
        <w:rPr>
          <w:rFonts w:asciiTheme="minorHAnsi" w:hAnsiTheme="minorHAnsi" w:cs="Arial"/>
        </w:rPr>
        <w:t>8.799,54</w:t>
      </w:r>
      <w:r w:rsidR="005E1C18">
        <w:rPr>
          <w:rFonts w:asciiTheme="minorHAnsi" w:hAnsiTheme="minorHAnsi" w:cs="Arial"/>
        </w:rPr>
        <w:t xml:space="preserve"> eura</w:t>
      </w:r>
    </w:p>
    <w:p w14:paraId="328B2992" w14:textId="4486A672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-projekt kontrole plodnosti tla na OPG u iznosu od </w:t>
      </w:r>
      <w:r w:rsidR="00E24479">
        <w:rPr>
          <w:rFonts w:asciiTheme="minorHAnsi" w:hAnsiTheme="minorHAnsi" w:cs="Arial"/>
        </w:rPr>
        <w:t>940,50</w:t>
      </w:r>
      <w:r w:rsidR="005E1C18">
        <w:rPr>
          <w:rFonts w:asciiTheme="minorHAnsi" w:hAnsiTheme="minorHAnsi" w:cs="Arial"/>
        </w:rPr>
        <w:t xml:space="preserve"> eura</w:t>
      </w:r>
    </w:p>
    <w:p w14:paraId="7726D33D" w14:textId="7F1F7E87" w:rsidR="00E24479" w:rsidRDefault="00E2447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-sufinanciranje izgradnje priključaka na kanalizaciju u iznosu od 18.123,00 eura.</w:t>
      </w:r>
    </w:p>
    <w:p w14:paraId="203155D0" w14:textId="0146C5A6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1FB5CC41" w14:textId="70E74AF6" w:rsidR="002F5D39" w:rsidRDefault="00DF709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3811</w:t>
      </w:r>
    </w:p>
    <w:p w14:paraId="1A9B22E8" w14:textId="6E05B155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Tekuće donacije u novcu isplaćene su u iznosu od </w:t>
      </w:r>
      <w:r w:rsidR="00E24479">
        <w:rPr>
          <w:rFonts w:asciiTheme="minorHAnsi" w:hAnsiTheme="minorHAnsi" w:cs="Arial"/>
        </w:rPr>
        <w:t>36.054,18</w:t>
      </w:r>
      <w:r w:rsidR="005E1C18">
        <w:rPr>
          <w:rFonts w:asciiTheme="minorHAnsi" w:hAnsiTheme="minorHAnsi" w:cs="Arial"/>
        </w:rPr>
        <w:t xml:space="preserve"> eura</w:t>
      </w:r>
      <w:r w:rsidRPr="001E2DCA">
        <w:rPr>
          <w:rFonts w:asciiTheme="minorHAnsi" w:hAnsiTheme="minorHAnsi" w:cs="Arial"/>
        </w:rPr>
        <w:t xml:space="preserve"> temeljem Programa          </w:t>
      </w:r>
      <w:r w:rsidR="00CF5289">
        <w:rPr>
          <w:rFonts w:asciiTheme="minorHAnsi" w:hAnsiTheme="minorHAnsi" w:cs="Arial"/>
        </w:rPr>
        <w:t>socijalne skrbi</w:t>
      </w:r>
      <w:r w:rsidRPr="001E2DCA">
        <w:rPr>
          <w:rFonts w:asciiTheme="minorHAnsi" w:hAnsiTheme="minorHAnsi" w:cs="Arial"/>
        </w:rPr>
        <w:t xml:space="preserve"> u 20</w:t>
      </w:r>
      <w:r w:rsidR="004B2C08">
        <w:rPr>
          <w:rFonts w:asciiTheme="minorHAnsi" w:hAnsiTheme="minorHAnsi" w:cs="Arial"/>
        </w:rPr>
        <w:t>2</w:t>
      </w:r>
      <w:r w:rsidR="00E24479">
        <w:rPr>
          <w:rFonts w:asciiTheme="minorHAnsi" w:hAnsiTheme="minorHAnsi" w:cs="Arial"/>
        </w:rPr>
        <w:t>4</w:t>
      </w:r>
      <w:r w:rsidRPr="001E2DCA">
        <w:rPr>
          <w:rFonts w:asciiTheme="minorHAnsi" w:hAnsiTheme="minorHAnsi" w:cs="Arial"/>
        </w:rPr>
        <w:t>.godini</w:t>
      </w:r>
      <w:r w:rsidR="00E24479">
        <w:rPr>
          <w:rFonts w:asciiTheme="minorHAnsi" w:hAnsiTheme="minorHAnsi" w:cs="Arial"/>
        </w:rPr>
        <w:t xml:space="preserve">, </w:t>
      </w:r>
      <w:r w:rsidRPr="001E2DCA">
        <w:rPr>
          <w:rFonts w:asciiTheme="minorHAnsi" w:hAnsiTheme="minorHAnsi" w:cs="Arial"/>
        </w:rPr>
        <w:t>zakonskih  obveza</w:t>
      </w:r>
      <w:r w:rsidR="004B2C08">
        <w:rPr>
          <w:rFonts w:asciiTheme="minorHAnsi" w:hAnsiTheme="minorHAnsi" w:cs="Arial"/>
        </w:rPr>
        <w:t xml:space="preserve"> </w:t>
      </w:r>
      <w:r w:rsidR="00E24479">
        <w:rPr>
          <w:rFonts w:asciiTheme="minorHAnsi" w:hAnsiTheme="minorHAnsi" w:cs="Arial"/>
        </w:rPr>
        <w:t xml:space="preserve">i Programa financiranja programa udruga </w:t>
      </w:r>
      <w:r w:rsidR="004B2C08">
        <w:rPr>
          <w:rFonts w:asciiTheme="minorHAnsi" w:hAnsiTheme="minorHAnsi" w:cs="Arial"/>
        </w:rPr>
        <w:t>za</w:t>
      </w:r>
      <w:r w:rsidRPr="001E2DCA">
        <w:rPr>
          <w:rFonts w:asciiTheme="minorHAnsi" w:hAnsiTheme="minorHAnsi" w:cs="Arial"/>
        </w:rPr>
        <w:t>:</w:t>
      </w:r>
    </w:p>
    <w:p w14:paraId="4C96DCD9" w14:textId="1C053555"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DF70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redovan rad </w:t>
      </w:r>
      <w:proofErr w:type="spellStart"/>
      <w:r>
        <w:rPr>
          <w:rFonts w:asciiTheme="minorHAnsi" w:hAnsiTheme="minorHAnsi" w:cs="Arial"/>
        </w:rPr>
        <w:t>pol.stranaka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F5D39" w:rsidRPr="001E2DCA">
        <w:rPr>
          <w:rFonts w:asciiTheme="minorHAnsi" w:hAnsiTheme="minorHAnsi" w:cs="Arial"/>
        </w:rPr>
        <w:tab/>
        <w:t xml:space="preserve">  </w:t>
      </w:r>
      <w:r>
        <w:rPr>
          <w:rFonts w:asciiTheme="minorHAnsi" w:hAnsiTheme="minorHAnsi" w:cs="Arial"/>
        </w:rPr>
        <w:t xml:space="preserve">   </w:t>
      </w:r>
      <w:r w:rsidR="00DF7096">
        <w:rPr>
          <w:rFonts w:asciiTheme="minorHAnsi" w:hAnsiTheme="minorHAnsi" w:cs="Arial"/>
        </w:rPr>
        <w:t xml:space="preserve">  </w:t>
      </w:r>
      <w:r w:rsidR="00457044">
        <w:rPr>
          <w:rFonts w:asciiTheme="minorHAnsi" w:hAnsiTheme="minorHAnsi" w:cs="Arial"/>
        </w:rPr>
        <w:tab/>
        <w:t xml:space="preserve">  1.23</w:t>
      </w:r>
      <w:r w:rsidR="00E24479">
        <w:rPr>
          <w:rFonts w:asciiTheme="minorHAnsi" w:hAnsiTheme="minorHAnsi" w:cs="Arial"/>
        </w:rPr>
        <w:t>5</w:t>
      </w:r>
      <w:r w:rsidR="00457044">
        <w:rPr>
          <w:rFonts w:asciiTheme="minorHAnsi" w:hAnsiTheme="minorHAnsi" w:cs="Arial"/>
        </w:rPr>
        <w:t>,</w:t>
      </w:r>
      <w:r w:rsidR="00E24479">
        <w:rPr>
          <w:rFonts w:asciiTheme="minorHAnsi" w:hAnsiTheme="minorHAnsi" w:cs="Arial"/>
        </w:rPr>
        <w:t>32</w:t>
      </w:r>
      <w:r w:rsidR="00457044">
        <w:rPr>
          <w:rFonts w:asciiTheme="minorHAnsi" w:hAnsiTheme="minorHAnsi" w:cs="Arial"/>
        </w:rPr>
        <w:t xml:space="preserve"> eura</w:t>
      </w:r>
    </w:p>
    <w:p w14:paraId="52A33E02" w14:textId="5B5B1CFE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 D V D Donji Varoš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                 </w:t>
      </w:r>
      <w:r w:rsidR="00457044">
        <w:rPr>
          <w:rFonts w:asciiTheme="minorHAnsi" w:hAnsiTheme="minorHAnsi" w:cs="Arial"/>
        </w:rPr>
        <w:tab/>
      </w:r>
      <w:r w:rsidR="00457044">
        <w:rPr>
          <w:rFonts w:asciiTheme="minorHAnsi" w:hAnsiTheme="minorHAnsi" w:cs="Arial"/>
        </w:rPr>
        <w:tab/>
        <w:t>14.59</w:t>
      </w:r>
      <w:r w:rsidR="00E24479">
        <w:rPr>
          <w:rFonts w:asciiTheme="minorHAnsi" w:hAnsiTheme="minorHAnsi" w:cs="Arial"/>
        </w:rPr>
        <w:t>9</w:t>
      </w:r>
      <w:r w:rsidR="00457044">
        <w:rPr>
          <w:rFonts w:asciiTheme="minorHAnsi" w:hAnsiTheme="minorHAnsi" w:cs="Arial"/>
        </w:rPr>
        <w:t>,</w:t>
      </w:r>
      <w:r w:rsidR="00E24479">
        <w:rPr>
          <w:rFonts w:asciiTheme="minorHAnsi" w:hAnsiTheme="minorHAnsi" w:cs="Arial"/>
        </w:rPr>
        <w:t>9</w:t>
      </w:r>
      <w:r w:rsidR="00457044">
        <w:rPr>
          <w:rFonts w:asciiTheme="minorHAnsi" w:hAnsiTheme="minorHAnsi" w:cs="Arial"/>
        </w:rPr>
        <w:t>2 eura</w:t>
      </w:r>
      <w:r w:rsidRPr="001E2DCA">
        <w:rPr>
          <w:rFonts w:asciiTheme="minorHAnsi" w:hAnsiTheme="minorHAnsi" w:cs="Arial"/>
        </w:rPr>
        <w:t xml:space="preserve"> </w:t>
      </w:r>
    </w:p>
    <w:p w14:paraId="5B8EB003" w14:textId="2DFC4569"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DF70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osnovna djelatnost HGSS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</w:t>
      </w:r>
      <w:r w:rsidR="00DF70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</w:t>
      </w:r>
      <w:r w:rsidR="00457044">
        <w:rPr>
          <w:rFonts w:asciiTheme="minorHAnsi" w:hAnsiTheme="minorHAnsi" w:cs="Arial"/>
        </w:rPr>
        <w:t xml:space="preserve"> </w:t>
      </w:r>
      <w:r w:rsidR="00457044">
        <w:rPr>
          <w:rFonts w:asciiTheme="minorHAnsi" w:hAnsiTheme="minorHAnsi" w:cs="Arial"/>
        </w:rPr>
        <w:tab/>
        <w:t xml:space="preserve">  1.327,00 eura</w:t>
      </w:r>
    </w:p>
    <w:p w14:paraId="0C034267" w14:textId="031D2FEE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Radio «Bljesak» Okučani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</w:t>
      </w:r>
      <w:r w:rsidR="00457044">
        <w:rPr>
          <w:rFonts w:asciiTheme="minorHAnsi" w:hAnsiTheme="minorHAnsi" w:cs="Arial"/>
        </w:rPr>
        <w:tab/>
        <w:t xml:space="preserve">  5.309,00 eura</w:t>
      </w:r>
    </w:p>
    <w:p w14:paraId="74171EB0" w14:textId="6116E6EE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Crveni križ Nova Gradiška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</w:t>
      </w:r>
      <w:r w:rsidR="00457044">
        <w:rPr>
          <w:rFonts w:asciiTheme="minorHAnsi" w:hAnsiTheme="minorHAnsi" w:cs="Arial"/>
        </w:rPr>
        <w:tab/>
        <w:t xml:space="preserve">  2.</w:t>
      </w:r>
      <w:r w:rsidR="00E24479">
        <w:rPr>
          <w:rFonts w:asciiTheme="minorHAnsi" w:hAnsiTheme="minorHAnsi" w:cs="Arial"/>
        </w:rPr>
        <w:t>602</w:t>
      </w:r>
      <w:r w:rsidR="00457044">
        <w:rPr>
          <w:rFonts w:asciiTheme="minorHAnsi" w:hAnsiTheme="minorHAnsi" w:cs="Arial"/>
        </w:rPr>
        <w:t>,</w:t>
      </w:r>
      <w:r w:rsidR="00E24479">
        <w:rPr>
          <w:rFonts w:asciiTheme="minorHAnsi" w:hAnsiTheme="minorHAnsi" w:cs="Arial"/>
        </w:rPr>
        <w:t>9</w:t>
      </w:r>
      <w:r w:rsidR="00457044">
        <w:rPr>
          <w:rFonts w:asciiTheme="minorHAnsi" w:hAnsiTheme="minorHAnsi" w:cs="Arial"/>
        </w:rPr>
        <w:t>4 eura</w:t>
      </w:r>
    </w:p>
    <w:p w14:paraId="0A5E7EAB" w14:textId="72B62158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DF7096">
        <w:rPr>
          <w:rFonts w:asciiTheme="minorHAnsi" w:hAnsiTheme="minorHAnsi" w:cs="Arial"/>
        </w:rPr>
        <w:t xml:space="preserve"> udruga „Pokreni se“ Stara Gradiška</w:t>
      </w:r>
      <w:r>
        <w:rPr>
          <w:rFonts w:asciiTheme="minorHAnsi" w:hAnsiTheme="minorHAnsi" w:cs="Arial"/>
        </w:rPr>
        <w:t xml:space="preserve">        </w:t>
      </w:r>
      <w:r w:rsidR="00DF7096">
        <w:rPr>
          <w:rFonts w:asciiTheme="minorHAnsi" w:hAnsiTheme="minorHAnsi" w:cs="Arial"/>
        </w:rPr>
        <w:t xml:space="preserve">             </w:t>
      </w:r>
      <w:r w:rsidR="00457044">
        <w:rPr>
          <w:rFonts w:asciiTheme="minorHAnsi" w:hAnsiTheme="minorHAnsi" w:cs="Arial"/>
        </w:rPr>
        <w:t xml:space="preserve"> </w:t>
      </w:r>
      <w:r w:rsidR="00457044">
        <w:rPr>
          <w:rFonts w:asciiTheme="minorHAnsi" w:hAnsiTheme="minorHAnsi" w:cs="Arial"/>
        </w:rPr>
        <w:tab/>
        <w:t xml:space="preserve">  </w:t>
      </w:r>
      <w:r w:rsidR="00E24479">
        <w:rPr>
          <w:rFonts w:asciiTheme="minorHAnsi" w:hAnsiTheme="minorHAnsi" w:cs="Arial"/>
        </w:rPr>
        <w:t>5</w:t>
      </w:r>
      <w:r w:rsidR="00457044">
        <w:rPr>
          <w:rFonts w:asciiTheme="minorHAnsi" w:hAnsiTheme="minorHAnsi" w:cs="Arial"/>
        </w:rPr>
        <w:t>.</w:t>
      </w:r>
      <w:r w:rsidR="00E24479">
        <w:rPr>
          <w:rFonts w:asciiTheme="minorHAnsi" w:hAnsiTheme="minorHAnsi" w:cs="Arial"/>
        </w:rPr>
        <w:t>980</w:t>
      </w:r>
      <w:r w:rsidR="00457044">
        <w:rPr>
          <w:rFonts w:asciiTheme="minorHAnsi" w:hAnsiTheme="minorHAnsi" w:cs="Arial"/>
        </w:rPr>
        <w:t>,00 eura</w:t>
      </w:r>
    </w:p>
    <w:p w14:paraId="6B1573ED" w14:textId="58A6E73C" w:rsidR="00457044" w:rsidRDefault="0045704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-udruga „Hrvatska žena“ Donji Varoš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</w:t>
      </w:r>
      <w:r w:rsidR="00E24479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.</w:t>
      </w:r>
      <w:r w:rsidR="00E24479">
        <w:rPr>
          <w:rFonts w:asciiTheme="minorHAnsi" w:hAnsiTheme="minorHAnsi" w:cs="Arial"/>
        </w:rPr>
        <w:t>0</w:t>
      </w:r>
      <w:r>
        <w:rPr>
          <w:rFonts w:asciiTheme="minorHAnsi" w:hAnsiTheme="minorHAnsi" w:cs="Arial"/>
        </w:rPr>
        <w:t>00,00 eura</w:t>
      </w:r>
    </w:p>
    <w:p w14:paraId="2DF4370E" w14:textId="43DB81FB" w:rsidR="00457044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-Udruga  veterana 3.gbr. KUNE                             </w:t>
      </w:r>
      <w:r w:rsidR="00457044">
        <w:rPr>
          <w:rFonts w:asciiTheme="minorHAnsi" w:hAnsiTheme="minorHAnsi" w:cs="Arial"/>
        </w:rPr>
        <w:tab/>
        <w:t xml:space="preserve">  </w:t>
      </w:r>
      <w:r w:rsidR="00E24479">
        <w:rPr>
          <w:rFonts w:asciiTheme="minorHAnsi" w:hAnsiTheme="minorHAnsi" w:cs="Arial"/>
        </w:rPr>
        <w:t>2</w:t>
      </w:r>
      <w:r w:rsidR="00457044">
        <w:rPr>
          <w:rFonts w:asciiTheme="minorHAnsi" w:hAnsiTheme="minorHAnsi" w:cs="Arial"/>
        </w:rPr>
        <w:t>.</w:t>
      </w:r>
      <w:r w:rsidR="00E24479">
        <w:rPr>
          <w:rFonts w:asciiTheme="minorHAnsi" w:hAnsiTheme="minorHAnsi" w:cs="Arial"/>
        </w:rPr>
        <w:t>0</w:t>
      </w:r>
      <w:r w:rsidR="00457044">
        <w:rPr>
          <w:rFonts w:asciiTheme="minorHAnsi" w:hAnsiTheme="minorHAnsi" w:cs="Arial"/>
        </w:rPr>
        <w:t>00,00 eura</w:t>
      </w:r>
    </w:p>
    <w:p w14:paraId="108DC5BD" w14:textId="19892333" w:rsidR="00E24479" w:rsidRPr="001E2DCA" w:rsidRDefault="00E2447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-Državni arhiv u Slavonskom Brodu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1.000,00 eura</w:t>
      </w:r>
    </w:p>
    <w:p w14:paraId="36014BC3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6AC43B33" w14:textId="0B8072A4" w:rsidR="002F5D39" w:rsidRPr="001E2DCA" w:rsidRDefault="00DF7096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3822</w:t>
      </w:r>
    </w:p>
    <w:p w14:paraId="051FF8AF" w14:textId="653A8952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donacije u iznosu od </w:t>
      </w:r>
      <w:r w:rsidR="00E24479">
        <w:rPr>
          <w:rFonts w:asciiTheme="minorHAnsi" w:hAnsiTheme="minorHAnsi" w:cs="Arial"/>
        </w:rPr>
        <w:t>22.997,00</w:t>
      </w:r>
      <w:r w:rsidR="00457044">
        <w:rPr>
          <w:rFonts w:asciiTheme="minorHAnsi" w:hAnsiTheme="minorHAnsi" w:cs="Arial"/>
        </w:rPr>
        <w:t xml:space="preserve"> eura</w:t>
      </w:r>
      <w:r w:rsidRPr="001E2DCA">
        <w:rPr>
          <w:rFonts w:asciiTheme="minorHAnsi" w:hAnsiTheme="minorHAnsi" w:cs="Arial"/>
        </w:rPr>
        <w:t xml:space="preserve"> odnose se na pomoć </w:t>
      </w:r>
      <w:r w:rsidR="00E24479">
        <w:rPr>
          <w:rFonts w:asciiTheme="minorHAnsi" w:hAnsiTheme="minorHAnsi" w:cs="Arial"/>
        </w:rPr>
        <w:t xml:space="preserve">SPC Nova Gradiška </w:t>
      </w:r>
      <w:r w:rsidRPr="001E2DCA">
        <w:rPr>
          <w:rFonts w:asciiTheme="minorHAnsi" w:hAnsiTheme="minorHAnsi" w:cs="Arial"/>
        </w:rPr>
        <w:t xml:space="preserve"> za </w:t>
      </w:r>
      <w:r w:rsidR="00457044">
        <w:rPr>
          <w:rFonts w:asciiTheme="minorHAnsi" w:hAnsiTheme="minorHAnsi" w:cs="Arial"/>
        </w:rPr>
        <w:t xml:space="preserve">rekonstrukciju </w:t>
      </w:r>
      <w:r w:rsidRPr="001E2DCA">
        <w:rPr>
          <w:rFonts w:asciiTheme="minorHAnsi" w:hAnsiTheme="minorHAnsi" w:cs="Arial"/>
        </w:rPr>
        <w:t xml:space="preserve">sakralnog objekta u </w:t>
      </w:r>
      <w:proofErr w:type="spellStart"/>
      <w:r w:rsidR="00E24479">
        <w:rPr>
          <w:rFonts w:asciiTheme="minorHAnsi" w:hAnsiTheme="minorHAnsi" w:cs="Arial"/>
        </w:rPr>
        <w:t>Gređanima</w:t>
      </w:r>
      <w:proofErr w:type="spellEnd"/>
      <w:r w:rsidR="00E24479">
        <w:rPr>
          <w:rFonts w:asciiTheme="minorHAnsi" w:hAnsiTheme="minorHAnsi" w:cs="Arial"/>
        </w:rPr>
        <w:t xml:space="preserve"> u iznosu od 2.000,00 eura te kapitalnu donaciju DVD Donji Varoš za projektnu dokumentaciju za rekonstrukciju vatrogasnog spremišta u iznosu od 20.997,00 eura.</w:t>
      </w:r>
    </w:p>
    <w:p w14:paraId="3B84F329" w14:textId="77777777" w:rsidR="002F5D39" w:rsidRDefault="002F5D39" w:rsidP="002F5D39">
      <w:pPr>
        <w:rPr>
          <w:rFonts w:ascii="Arial" w:hAnsi="Arial" w:cs="Arial"/>
        </w:rPr>
      </w:pPr>
    </w:p>
    <w:p w14:paraId="767133E6" w14:textId="77777777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 w:rsidRPr="00120A3D">
        <w:rPr>
          <w:rFonts w:asciiTheme="minorHAnsi" w:hAnsiTheme="minorHAnsi"/>
          <w:bCs/>
          <w:iCs w:val="0"/>
          <w:u w:val="single"/>
        </w:rPr>
        <w:t>Bilješke uz P-VRIO</w:t>
      </w:r>
    </w:p>
    <w:p w14:paraId="6FE0EDBF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230DA782" w14:textId="77777777" w:rsidR="002F5D39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POVEĆANJA:</w:t>
      </w:r>
    </w:p>
    <w:p w14:paraId="5DDFE816" w14:textId="77777777" w:rsidR="00BF6E18" w:rsidRDefault="00BF6E18" w:rsidP="002F5D39">
      <w:pPr>
        <w:rPr>
          <w:rFonts w:asciiTheme="minorHAnsi" w:hAnsiTheme="minorHAnsi" w:cs="Arial"/>
          <w:b/>
          <w:bCs/>
        </w:rPr>
      </w:pPr>
    </w:p>
    <w:p w14:paraId="4BC822CB" w14:textId="2E915D8C" w:rsidR="00583E61" w:rsidRDefault="00DF709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P00</w:t>
      </w:r>
      <w:r w:rsidR="00457044">
        <w:rPr>
          <w:rFonts w:asciiTheme="minorHAnsi" w:hAnsiTheme="minorHAnsi" w:cs="Arial"/>
          <w:b/>
          <w:bCs/>
        </w:rPr>
        <w:t>1</w:t>
      </w:r>
    </w:p>
    <w:p w14:paraId="4A7FD618" w14:textId="058D06FF" w:rsidR="00583E61" w:rsidRDefault="00695F8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Povećanje vrijednosti ne</w:t>
      </w:r>
      <w:r w:rsidR="00F5547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proizvedene materijalne imovine u iznosu od </w:t>
      </w:r>
      <w:r w:rsidR="00EA1363">
        <w:rPr>
          <w:rFonts w:asciiTheme="minorHAnsi" w:hAnsiTheme="minorHAnsi" w:cs="Arial"/>
        </w:rPr>
        <w:t>8.160,46</w:t>
      </w:r>
      <w:r w:rsidR="00457044">
        <w:rPr>
          <w:rFonts w:asciiTheme="minorHAnsi" w:hAnsiTheme="minorHAnsi" w:cs="Arial"/>
        </w:rPr>
        <w:t xml:space="preserve"> eura</w:t>
      </w:r>
      <w:r>
        <w:rPr>
          <w:rFonts w:asciiTheme="minorHAnsi" w:hAnsiTheme="minorHAnsi" w:cs="Arial"/>
        </w:rPr>
        <w:t xml:space="preserve"> odnosi se na povećanje vrijednosti </w:t>
      </w:r>
      <w:r w:rsidR="00457044">
        <w:rPr>
          <w:rFonts w:asciiTheme="minorHAnsi" w:hAnsiTheme="minorHAnsi" w:cs="Arial"/>
        </w:rPr>
        <w:t xml:space="preserve">poljoprivrednog zemljišta </w:t>
      </w:r>
      <w:r>
        <w:rPr>
          <w:rFonts w:asciiTheme="minorHAnsi" w:hAnsiTheme="minorHAnsi" w:cs="Arial"/>
        </w:rPr>
        <w:t xml:space="preserve">temeljem elaborata procjene </w:t>
      </w:r>
      <w:r w:rsidR="00457044">
        <w:rPr>
          <w:rFonts w:asciiTheme="minorHAnsi" w:hAnsiTheme="minorHAnsi" w:cs="Arial"/>
        </w:rPr>
        <w:t>kao i postignute kupoprodajne cijene</w:t>
      </w:r>
      <w:r>
        <w:rPr>
          <w:rFonts w:asciiTheme="minorHAnsi" w:hAnsiTheme="minorHAnsi" w:cs="Arial"/>
        </w:rPr>
        <w:t>.</w:t>
      </w:r>
    </w:p>
    <w:p w14:paraId="0EC1A311" w14:textId="77777777" w:rsidR="004B2123" w:rsidRDefault="004B2123" w:rsidP="002F5D39">
      <w:pPr>
        <w:rPr>
          <w:rFonts w:asciiTheme="minorHAnsi" w:hAnsiTheme="minorHAnsi" w:cs="Arial"/>
        </w:rPr>
      </w:pPr>
    </w:p>
    <w:p w14:paraId="5AA30123" w14:textId="77777777" w:rsidR="000B08E3" w:rsidRDefault="000B08E3" w:rsidP="002F5D39">
      <w:pPr>
        <w:rPr>
          <w:rFonts w:asciiTheme="minorHAnsi" w:hAnsiTheme="minorHAnsi" w:cs="Arial"/>
          <w:b/>
          <w:bCs/>
        </w:rPr>
      </w:pPr>
    </w:p>
    <w:p w14:paraId="65086BB3" w14:textId="77777777" w:rsidR="000B08E3" w:rsidRDefault="000B08E3" w:rsidP="002F5D39">
      <w:pPr>
        <w:rPr>
          <w:rFonts w:asciiTheme="minorHAnsi" w:hAnsiTheme="minorHAnsi" w:cs="Arial"/>
          <w:b/>
          <w:bCs/>
        </w:rPr>
      </w:pPr>
    </w:p>
    <w:p w14:paraId="614017B9" w14:textId="3A6F9087" w:rsidR="00EA1363" w:rsidRDefault="00EA1363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ŠIFRA P012</w:t>
      </w:r>
    </w:p>
    <w:p w14:paraId="3A45D056" w14:textId="11AE4649" w:rsidR="00EA1363" w:rsidRDefault="00EA136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vrijednosti poslovnih udjela u iznosu od 96,12 eura odnosi se na povećanje vrijednosti poslovnog udjela u tvrtki Odlagalište </w:t>
      </w:r>
      <w:proofErr w:type="spellStart"/>
      <w:r>
        <w:rPr>
          <w:rFonts w:asciiTheme="minorHAnsi" w:hAnsiTheme="minorHAnsi" w:cs="Arial"/>
        </w:rPr>
        <w:t>doo</w:t>
      </w:r>
      <w:proofErr w:type="spellEnd"/>
      <w:r>
        <w:rPr>
          <w:rFonts w:asciiTheme="minorHAnsi" w:hAnsiTheme="minorHAnsi" w:cs="Arial"/>
        </w:rPr>
        <w:t xml:space="preserve"> Nova Gradiška, a temeljem odluke Skupštine Društva i izmjene Društvenog ugovora.</w:t>
      </w:r>
    </w:p>
    <w:p w14:paraId="3C8F1D83" w14:textId="77777777" w:rsidR="00EA1363" w:rsidRDefault="00EA1363" w:rsidP="002F5D39">
      <w:pPr>
        <w:rPr>
          <w:rFonts w:asciiTheme="minorHAnsi" w:hAnsiTheme="minorHAnsi" w:cs="Arial"/>
        </w:rPr>
      </w:pPr>
    </w:p>
    <w:p w14:paraId="213A72E4" w14:textId="77777777" w:rsidR="00EA1363" w:rsidRPr="00EA1363" w:rsidRDefault="00EA1363" w:rsidP="002F5D39">
      <w:pPr>
        <w:rPr>
          <w:rFonts w:asciiTheme="minorHAnsi" w:hAnsiTheme="minorHAnsi" w:cs="Arial"/>
        </w:rPr>
      </w:pPr>
    </w:p>
    <w:p w14:paraId="427B9D6B" w14:textId="77777777" w:rsidR="00EA1363" w:rsidRPr="00EA1363" w:rsidRDefault="00EA1363" w:rsidP="002F5D39">
      <w:pPr>
        <w:rPr>
          <w:rFonts w:asciiTheme="minorHAnsi" w:hAnsiTheme="minorHAnsi" w:cs="Arial"/>
          <w:b/>
          <w:bCs/>
        </w:rPr>
      </w:pPr>
    </w:p>
    <w:p w14:paraId="10CC2872" w14:textId="3F64F8DD" w:rsidR="00120A3D" w:rsidRDefault="00695F8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P0</w:t>
      </w:r>
      <w:r w:rsidR="004B2123">
        <w:rPr>
          <w:rFonts w:asciiTheme="minorHAnsi" w:hAnsiTheme="minorHAnsi" w:cs="Arial"/>
          <w:b/>
          <w:bCs/>
        </w:rPr>
        <w:t>1</w:t>
      </w:r>
      <w:r w:rsidR="00EA1363">
        <w:rPr>
          <w:rFonts w:asciiTheme="minorHAnsi" w:hAnsiTheme="minorHAnsi" w:cs="Arial"/>
          <w:b/>
          <w:bCs/>
        </w:rPr>
        <w:t>7</w:t>
      </w:r>
    </w:p>
    <w:p w14:paraId="633F4214" w14:textId="188C78DD" w:rsidR="004B2123" w:rsidRDefault="004B2123" w:rsidP="002F5D39">
      <w:pPr>
        <w:rPr>
          <w:rFonts w:asciiTheme="minorHAnsi" w:hAnsiTheme="minorHAnsi" w:cs="Arial"/>
          <w:b/>
          <w:bCs/>
        </w:rPr>
      </w:pPr>
    </w:p>
    <w:p w14:paraId="62CDD820" w14:textId="794F0C40" w:rsidR="00EA1363" w:rsidRDefault="00695F8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</w:t>
      </w:r>
      <w:r w:rsidR="004B2123">
        <w:rPr>
          <w:rFonts w:asciiTheme="minorHAnsi" w:hAnsiTheme="minorHAnsi" w:cs="Arial"/>
          <w:bCs/>
        </w:rPr>
        <w:t xml:space="preserve">romjene u obujmu </w:t>
      </w:r>
      <w:r w:rsidR="00EA1363">
        <w:rPr>
          <w:rFonts w:asciiTheme="minorHAnsi" w:hAnsiTheme="minorHAnsi" w:cs="Arial"/>
          <w:bCs/>
        </w:rPr>
        <w:t>zemljišta</w:t>
      </w:r>
      <w:r w:rsidR="004B2123">
        <w:rPr>
          <w:rFonts w:asciiTheme="minorHAnsi" w:hAnsiTheme="minorHAnsi" w:cs="Arial"/>
          <w:bCs/>
        </w:rPr>
        <w:t xml:space="preserve"> u iznosu od </w:t>
      </w:r>
      <w:r w:rsidR="00EA1363">
        <w:rPr>
          <w:rFonts w:asciiTheme="minorHAnsi" w:hAnsiTheme="minorHAnsi" w:cs="Arial"/>
          <w:bCs/>
        </w:rPr>
        <w:t>737,10</w:t>
      </w:r>
      <w:r w:rsidR="004B2123">
        <w:rPr>
          <w:rFonts w:asciiTheme="minorHAnsi" w:hAnsiTheme="minorHAnsi" w:cs="Arial"/>
          <w:bCs/>
        </w:rPr>
        <w:t xml:space="preserve"> eura odnos</w:t>
      </w:r>
      <w:r w:rsidR="00EA1363">
        <w:rPr>
          <w:rFonts w:asciiTheme="minorHAnsi" w:hAnsiTheme="minorHAnsi" w:cs="Arial"/>
          <w:bCs/>
        </w:rPr>
        <w:t xml:space="preserve">i se na uknjiženje suvlasničkog dijela ostalog zemljišta u </w:t>
      </w:r>
      <w:proofErr w:type="spellStart"/>
      <w:r w:rsidR="00EA1363">
        <w:rPr>
          <w:rFonts w:asciiTheme="minorHAnsi" w:hAnsiTheme="minorHAnsi" w:cs="Arial"/>
          <w:bCs/>
        </w:rPr>
        <w:t>Gređanima</w:t>
      </w:r>
      <w:proofErr w:type="spellEnd"/>
      <w:r w:rsidR="00EA1363">
        <w:rPr>
          <w:rFonts w:asciiTheme="minorHAnsi" w:hAnsiTheme="minorHAnsi" w:cs="Arial"/>
          <w:bCs/>
        </w:rPr>
        <w:t xml:space="preserve"> i usklađenja istog na postignutu kupoprodajnu cijenu.</w:t>
      </w:r>
    </w:p>
    <w:p w14:paraId="6348C657" w14:textId="77777777" w:rsidR="004B2123" w:rsidRDefault="004B2123" w:rsidP="002F5D39">
      <w:pPr>
        <w:rPr>
          <w:rFonts w:asciiTheme="minorHAnsi" w:hAnsiTheme="minorHAnsi" w:cs="Arial"/>
          <w:bCs/>
        </w:rPr>
      </w:pPr>
    </w:p>
    <w:p w14:paraId="67CA0216" w14:textId="77777777"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SMANJENJE:</w:t>
      </w:r>
    </w:p>
    <w:p w14:paraId="4BBEF6E9" w14:textId="77777777" w:rsidR="00BF6E18" w:rsidRDefault="00BF6E18" w:rsidP="002F5D39">
      <w:pPr>
        <w:rPr>
          <w:rFonts w:asciiTheme="minorHAnsi" w:hAnsiTheme="minorHAnsi" w:cs="Arial"/>
          <w:b/>
          <w:bCs/>
        </w:rPr>
      </w:pPr>
    </w:p>
    <w:p w14:paraId="78131837" w14:textId="5856A12B" w:rsidR="00683CF7" w:rsidRDefault="00695F8D" w:rsidP="00683CF7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P00</w:t>
      </w:r>
      <w:r w:rsidR="00EA1363">
        <w:rPr>
          <w:rFonts w:asciiTheme="minorHAnsi" w:hAnsiTheme="minorHAnsi" w:cs="Arial"/>
          <w:b/>
          <w:bCs/>
        </w:rPr>
        <w:t>1</w:t>
      </w:r>
      <w:r w:rsidR="00683CF7" w:rsidRPr="00120A3D">
        <w:rPr>
          <w:rFonts w:asciiTheme="minorHAnsi" w:hAnsiTheme="minorHAnsi" w:cs="Arial"/>
          <w:b/>
          <w:bCs/>
        </w:rPr>
        <w:tab/>
        <w:t xml:space="preserve"> </w:t>
      </w:r>
    </w:p>
    <w:p w14:paraId="0D17AB90" w14:textId="4711D87F" w:rsidR="004B2123" w:rsidRDefault="004B2123" w:rsidP="004B212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Smanjenje u iznosu od </w:t>
      </w:r>
      <w:r w:rsidR="00EA1363">
        <w:rPr>
          <w:rFonts w:asciiTheme="minorHAnsi" w:hAnsiTheme="minorHAnsi" w:cs="Arial"/>
        </w:rPr>
        <w:t>3.800,00</w:t>
      </w:r>
      <w:r>
        <w:rPr>
          <w:rFonts w:asciiTheme="minorHAnsi" w:hAnsiTheme="minorHAnsi" w:cs="Arial"/>
        </w:rPr>
        <w:t xml:space="preserve"> eura odnosi se na </w:t>
      </w:r>
      <w:r w:rsidR="00EA1363">
        <w:rPr>
          <w:rFonts w:asciiTheme="minorHAnsi" w:hAnsiTheme="minorHAnsi" w:cs="Arial"/>
        </w:rPr>
        <w:t>isknjižavanje prodane nefinancijske imovine -zemljišta.</w:t>
      </w:r>
    </w:p>
    <w:p w14:paraId="17BEC852" w14:textId="77777777" w:rsidR="004B2123" w:rsidRPr="00120A3D" w:rsidRDefault="004B2123" w:rsidP="00683CF7">
      <w:pPr>
        <w:rPr>
          <w:rFonts w:asciiTheme="minorHAnsi" w:hAnsiTheme="minorHAnsi" w:cs="Arial"/>
          <w:b/>
          <w:bCs/>
        </w:rPr>
      </w:pPr>
    </w:p>
    <w:p w14:paraId="60258149" w14:textId="77777777" w:rsidR="00683CF7" w:rsidRDefault="00683CF7" w:rsidP="002F5D39">
      <w:pPr>
        <w:rPr>
          <w:rFonts w:asciiTheme="minorHAnsi" w:hAnsiTheme="minorHAnsi" w:cs="Arial"/>
          <w:b/>
          <w:bCs/>
        </w:rPr>
      </w:pPr>
    </w:p>
    <w:p w14:paraId="19DDBC1E" w14:textId="29B0311E" w:rsidR="00120A3D" w:rsidRDefault="00695F8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P01</w:t>
      </w:r>
      <w:r w:rsidR="00EA1363">
        <w:rPr>
          <w:rFonts w:asciiTheme="minorHAnsi" w:hAnsiTheme="minorHAnsi" w:cs="Arial"/>
          <w:b/>
          <w:bCs/>
        </w:rPr>
        <w:t>8</w:t>
      </w:r>
    </w:p>
    <w:p w14:paraId="6A868245" w14:textId="4F2B883A" w:rsidR="00683CF7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Smanjenje </w:t>
      </w:r>
      <w:r w:rsidR="00695F8D">
        <w:rPr>
          <w:rFonts w:asciiTheme="minorHAnsi" w:hAnsiTheme="minorHAnsi" w:cs="Arial"/>
          <w:bCs/>
        </w:rPr>
        <w:t xml:space="preserve">u iznosu od </w:t>
      </w:r>
      <w:r w:rsidR="00EA1363">
        <w:rPr>
          <w:rFonts w:asciiTheme="minorHAnsi" w:hAnsiTheme="minorHAnsi" w:cs="Arial"/>
          <w:bCs/>
        </w:rPr>
        <w:t>2.644,23</w:t>
      </w:r>
      <w:r w:rsidR="004B2123">
        <w:rPr>
          <w:rFonts w:asciiTheme="minorHAnsi" w:hAnsiTheme="minorHAnsi" w:cs="Arial"/>
          <w:bCs/>
        </w:rPr>
        <w:t xml:space="preserve"> eura</w:t>
      </w:r>
      <w:r>
        <w:rPr>
          <w:rFonts w:asciiTheme="minorHAnsi" w:hAnsiTheme="minorHAnsi" w:cs="Arial"/>
          <w:bCs/>
        </w:rPr>
        <w:t xml:space="preserve"> odnosi na </w:t>
      </w:r>
      <w:r w:rsidR="00EA1363">
        <w:rPr>
          <w:rFonts w:asciiTheme="minorHAnsi" w:hAnsiTheme="minorHAnsi" w:cs="Arial"/>
          <w:bCs/>
        </w:rPr>
        <w:t>darovanu opremu nabavljenu za PŠ Stara Gradiška.</w:t>
      </w:r>
    </w:p>
    <w:p w14:paraId="454073D2" w14:textId="77777777" w:rsidR="007B3DA3" w:rsidRPr="00120A3D" w:rsidRDefault="007B3DA3" w:rsidP="002F5D39">
      <w:pPr>
        <w:rPr>
          <w:rFonts w:asciiTheme="minorHAnsi" w:hAnsiTheme="minorHAnsi" w:cs="Arial"/>
          <w:bCs/>
        </w:rPr>
      </w:pPr>
    </w:p>
    <w:p w14:paraId="60345C28" w14:textId="674B9AE1" w:rsidR="00EE2E84" w:rsidRDefault="00F86B73" w:rsidP="00EE2E84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P02</w:t>
      </w:r>
      <w:r w:rsidR="00EA1363">
        <w:rPr>
          <w:rFonts w:asciiTheme="minorHAnsi" w:hAnsiTheme="minorHAnsi" w:cs="Arial"/>
          <w:b/>
          <w:bCs/>
        </w:rPr>
        <w:t>0</w:t>
      </w:r>
    </w:p>
    <w:p w14:paraId="53C052AE" w14:textId="2146E876" w:rsidR="00EE2E84" w:rsidRPr="00EE2E84" w:rsidRDefault="00EA1363" w:rsidP="00EE2E84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Odnosi se na otpis oštećenog sitnog inventara </w:t>
      </w:r>
      <w:r w:rsidR="004B2123">
        <w:rPr>
          <w:rFonts w:asciiTheme="minorHAnsi" w:hAnsiTheme="minorHAnsi" w:cs="Arial"/>
          <w:bCs/>
        </w:rPr>
        <w:t xml:space="preserve"> prema Odluci o otpisu.</w:t>
      </w:r>
    </w:p>
    <w:p w14:paraId="7ABF08E5" w14:textId="0DC5314E" w:rsidR="00EE2E84" w:rsidRDefault="00EE2E84" w:rsidP="0039373D">
      <w:pPr>
        <w:rPr>
          <w:rFonts w:asciiTheme="minorHAnsi" w:hAnsiTheme="minorHAnsi" w:cs="Arial"/>
          <w:bCs/>
        </w:rPr>
      </w:pPr>
    </w:p>
    <w:p w14:paraId="3AB30B04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01BA67A8" w14:textId="0EA00A39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</w:rPr>
      </w:pPr>
      <w:r w:rsidRPr="00120A3D">
        <w:rPr>
          <w:rFonts w:asciiTheme="minorHAnsi" w:hAnsiTheme="minorHAnsi"/>
          <w:bCs/>
          <w:iCs w:val="0"/>
        </w:rPr>
        <w:t xml:space="preserve">Stara Gradiška, </w:t>
      </w:r>
      <w:r w:rsidR="007B3DA3">
        <w:rPr>
          <w:rFonts w:asciiTheme="minorHAnsi" w:hAnsiTheme="minorHAnsi"/>
          <w:bCs/>
          <w:iCs w:val="0"/>
        </w:rPr>
        <w:t>1</w:t>
      </w:r>
      <w:r w:rsidR="00F86B73">
        <w:rPr>
          <w:rFonts w:asciiTheme="minorHAnsi" w:hAnsiTheme="minorHAnsi"/>
          <w:bCs/>
          <w:iCs w:val="0"/>
        </w:rPr>
        <w:t>2</w:t>
      </w:r>
      <w:r w:rsidRPr="00120A3D">
        <w:rPr>
          <w:rFonts w:asciiTheme="minorHAnsi" w:hAnsiTheme="minorHAnsi"/>
          <w:bCs/>
          <w:iCs w:val="0"/>
        </w:rPr>
        <w:t>. veljače 20</w:t>
      </w:r>
      <w:r w:rsidR="007B3DA3">
        <w:rPr>
          <w:rFonts w:asciiTheme="minorHAnsi" w:hAnsiTheme="minorHAnsi"/>
          <w:bCs/>
          <w:iCs w:val="0"/>
        </w:rPr>
        <w:t>2</w:t>
      </w:r>
      <w:r w:rsidR="00EA1363">
        <w:rPr>
          <w:rFonts w:asciiTheme="minorHAnsi" w:hAnsiTheme="minorHAnsi"/>
          <w:bCs/>
          <w:iCs w:val="0"/>
        </w:rPr>
        <w:t>5</w:t>
      </w:r>
      <w:r w:rsidRPr="00120A3D">
        <w:rPr>
          <w:rFonts w:asciiTheme="minorHAnsi" w:hAnsiTheme="minorHAnsi"/>
          <w:bCs/>
          <w:iCs w:val="0"/>
        </w:rPr>
        <w:t>. godine</w:t>
      </w:r>
    </w:p>
    <w:p w14:paraId="67274B48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97FEC49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B98A946" w14:textId="77777777" w:rsidR="002F5D39" w:rsidRPr="00120A3D" w:rsidRDefault="002F5D39" w:rsidP="002F5D39">
      <w:pPr>
        <w:pStyle w:val="Naslov5"/>
        <w:rPr>
          <w:rFonts w:asciiTheme="minorHAnsi" w:hAnsiTheme="minorHAnsi"/>
        </w:rPr>
      </w:pPr>
      <w:r w:rsidRPr="00120A3D">
        <w:rPr>
          <w:rFonts w:asciiTheme="minorHAnsi" w:hAnsiTheme="minorHAnsi"/>
        </w:rPr>
        <w:t>Načelnik općine:</w:t>
      </w:r>
    </w:p>
    <w:p w14:paraId="5AA2CCD4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3298B829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 xml:space="preserve">Velimir </w:t>
      </w:r>
      <w:proofErr w:type="spellStart"/>
      <w:r w:rsidRPr="00120A3D">
        <w:rPr>
          <w:rFonts w:asciiTheme="minorHAnsi" w:hAnsiTheme="minorHAnsi" w:cs="Arial"/>
          <w:b/>
          <w:bCs/>
        </w:rPr>
        <w:t>Paušić</w:t>
      </w:r>
      <w:proofErr w:type="spellEnd"/>
      <w:r w:rsidRPr="00120A3D">
        <w:rPr>
          <w:rFonts w:asciiTheme="minorHAnsi" w:hAnsiTheme="minorHAnsi" w:cs="Arial"/>
          <w:b/>
          <w:bCs/>
        </w:rPr>
        <w:t xml:space="preserve">, </w:t>
      </w:r>
      <w:proofErr w:type="spellStart"/>
      <w:r w:rsidRPr="00120A3D">
        <w:rPr>
          <w:rFonts w:asciiTheme="minorHAnsi" w:hAnsiTheme="minorHAnsi" w:cs="Arial"/>
          <w:b/>
          <w:bCs/>
        </w:rPr>
        <w:t>dipl.ing</w:t>
      </w:r>
      <w:proofErr w:type="spellEnd"/>
      <w:r w:rsidRPr="00120A3D">
        <w:rPr>
          <w:rFonts w:asciiTheme="minorHAnsi" w:hAnsiTheme="minorHAnsi" w:cs="Arial"/>
          <w:b/>
          <w:bCs/>
        </w:rPr>
        <w:t>.</w:t>
      </w:r>
    </w:p>
    <w:p w14:paraId="27DDB9E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00310DC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74E9B293" w14:textId="77777777" w:rsidR="002F5D39" w:rsidRDefault="002F5D39" w:rsidP="002F5D39">
      <w:pPr>
        <w:jc w:val="right"/>
        <w:rPr>
          <w:rFonts w:ascii="Arial" w:hAnsi="Arial" w:cs="Arial"/>
          <w:b/>
          <w:bCs/>
        </w:rPr>
      </w:pPr>
    </w:p>
    <w:p w14:paraId="4474AF35" w14:textId="77777777" w:rsidR="002F5D39" w:rsidRDefault="002F5D39" w:rsidP="002F5D39">
      <w:pPr>
        <w:pStyle w:val="Naslov3"/>
        <w:rPr>
          <w:bCs/>
          <w:iCs w:val="0"/>
        </w:rPr>
      </w:pPr>
      <w:r>
        <w:rPr>
          <w:bCs/>
          <w:iCs w:val="0"/>
        </w:rPr>
        <w:t>Osoba za kontaktiranje: Željka Zečević</w:t>
      </w:r>
    </w:p>
    <w:p w14:paraId="4B726B94" w14:textId="77777777" w:rsidR="002F5D39" w:rsidRDefault="002F5D39" w:rsidP="002F5D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035/374-051</w:t>
      </w:r>
    </w:p>
    <w:p w14:paraId="7F95F91C" w14:textId="77777777" w:rsidR="00BD6ACD" w:rsidRDefault="00BD6ACD"/>
    <w:sectPr w:rsidR="00BD6ACD" w:rsidSect="0000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4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39"/>
    <w:rsid w:val="000014FD"/>
    <w:rsid w:val="00034C40"/>
    <w:rsid w:val="00037A79"/>
    <w:rsid w:val="000712B8"/>
    <w:rsid w:val="00080F75"/>
    <w:rsid w:val="000B08E3"/>
    <w:rsid w:val="000D6D21"/>
    <w:rsid w:val="000E14DB"/>
    <w:rsid w:val="0010369F"/>
    <w:rsid w:val="001151B7"/>
    <w:rsid w:val="00120A3D"/>
    <w:rsid w:val="00133C2C"/>
    <w:rsid w:val="00154C44"/>
    <w:rsid w:val="00197E02"/>
    <w:rsid w:val="001C28EB"/>
    <w:rsid w:val="001E205D"/>
    <w:rsid w:val="001E2DCA"/>
    <w:rsid w:val="00215EB9"/>
    <w:rsid w:val="00233353"/>
    <w:rsid w:val="002449B9"/>
    <w:rsid w:val="00287F6D"/>
    <w:rsid w:val="002A0A00"/>
    <w:rsid w:val="002B48EA"/>
    <w:rsid w:val="002C5523"/>
    <w:rsid w:val="002F1920"/>
    <w:rsid w:val="002F5D39"/>
    <w:rsid w:val="00311A58"/>
    <w:rsid w:val="00322668"/>
    <w:rsid w:val="00371BE6"/>
    <w:rsid w:val="0039373D"/>
    <w:rsid w:val="0039631E"/>
    <w:rsid w:val="0039681F"/>
    <w:rsid w:val="00397827"/>
    <w:rsid w:val="003A1959"/>
    <w:rsid w:val="003F1B66"/>
    <w:rsid w:val="00445BDC"/>
    <w:rsid w:val="0045687A"/>
    <w:rsid w:val="00457044"/>
    <w:rsid w:val="0048186B"/>
    <w:rsid w:val="004950D4"/>
    <w:rsid w:val="004B2123"/>
    <w:rsid w:val="004B2C08"/>
    <w:rsid w:val="004D099B"/>
    <w:rsid w:val="004D3B10"/>
    <w:rsid w:val="004E5B82"/>
    <w:rsid w:val="004F6820"/>
    <w:rsid w:val="00532B51"/>
    <w:rsid w:val="005375F8"/>
    <w:rsid w:val="00560F38"/>
    <w:rsid w:val="00583E61"/>
    <w:rsid w:val="005C599F"/>
    <w:rsid w:val="005D1487"/>
    <w:rsid w:val="005D2776"/>
    <w:rsid w:val="005E1C18"/>
    <w:rsid w:val="005F5B46"/>
    <w:rsid w:val="00631D9B"/>
    <w:rsid w:val="0065578D"/>
    <w:rsid w:val="00683CF7"/>
    <w:rsid w:val="0068467F"/>
    <w:rsid w:val="006947B3"/>
    <w:rsid w:val="00695F8D"/>
    <w:rsid w:val="006A31BD"/>
    <w:rsid w:val="006E22F0"/>
    <w:rsid w:val="00725169"/>
    <w:rsid w:val="00746BB6"/>
    <w:rsid w:val="007912D4"/>
    <w:rsid w:val="007A0BE8"/>
    <w:rsid w:val="007B3DA3"/>
    <w:rsid w:val="007E3021"/>
    <w:rsid w:val="007F1685"/>
    <w:rsid w:val="007F7DDB"/>
    <w:rsid w:val="00802693"/>
    <w:rsid w:val="00834095"/>
    <w:rsid w:val="0085507D"/>
    <w:rsid w:val="008B2918"/>
    <w:rsid w:val="008D2E9E"/>
    <w:rsid w:val="008F3328"/>
    <w:rsid w:val="00912B0A"/>
    <w:rsid w:val="00914A79"/>
    <w:rsid w:val="009444AA"/>
    <w:rsid w:val="00973E71"/>
    <w:rsid w:val="00981F38"/>
    <w:rsid w:val="009909B7"/>
    <w:rsid w:val="009A38DF"/>
    <w:rsid w:val="009B6490"/>
    <w:rsid w:val="009E2B7B"/>
    <w:rsid w:val="00A0209D"/>
    <w:rsid w:val="00A51C70"/>
    <w:rsid w:val="00A57D8C"/>
    <w:rsid w:val="00A63FB7"/>
    <w:rsid w:val="00A92DD5"/>
    <w:rsid w:val="00AA41C5"/>
    <w:rsid w:val="00AD640B"/>
    <w:rsid w:val="00B2451B"/>
    <w:rsid w:val="00BA4C11"/>
    <w:rsid w:val="00BB5D27"/>
    <w:rsid w:val="00BD6ACD"/>
    <w:rsid w:val="00BE1766"/>
    <w:rsid w:val="00BF1D6C"/>
    <w:rsid w:val="00BF6E18"/>
    <w:rsid w:val="00C80231"/>
    <w:rsid w:val="00C97E74"/>
    <w:rsid w:val="00CC2A35"/>
    <w:rsid w:val="00CE1327"/>
    <w:rsid w:val="00CE7DA2"/>
    <w:rsid w:val="00CF4BD7"/>
    <w:rsid w:val="00CF5289"/>
    <w:rsid w:val="00D03DE4"/>
    <w:rsid w:val="00D103A0"/>
    <w:rsid w:val="00D17D6B"/>
    <w:rsid w:val="00D24AF7"/>
    <w:rsid w:val="00D36FC1"/>
    <w:rsid w:val="00D57A7E"/>
    <w:rsid w:val="00D9372B"/>
    <w:rsid w:val="00DB0B1E"/>
    <w:rsid w:val="00DC3D1B"/>
    <w:rsid w:val="00DE40F6"/>
    <w:rsid w:val="00DF1C34"/>
    <w:rsid w:val="00DF7096"/>
    <w:rsid w:val="00E1059C"/>
    <w:rsid w:val="00E24479"/>
    <w:rsid w:val="00E557C3"/>
    <w:rsid w:val="00E8737E"/>
    <w:rsid w:val="00EA1363"/>
    <w:rsid w:val="00EA2F4B"/>
    <w:rsid w:val="00EE2E84"/>
    <w:rsid w:val="00F2688B"/>
    <w:rsid w:val="00F4340E"/>
    <w:rsid w:val="00F55479"/>
    <w:rsid w:val="00F86B73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1694"/>
  <w15:docId w15:val="{BF940A64-5A65-4030-A36F-12630D1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5D39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2F5D39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2F5D39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2F5D39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5D39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2F5D39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F5D39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2F5D39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F5D39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2F5D3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5D39"/>
    <w:pPr>
      <w:ind w:left="720"/>
      <w:contextualSpacing/>
    </w:pPr>
  </w:style>
  <w:style w:type="table" w:styleId="Reetkatablice">
    <w:name w:val="Table Grid"/>
    <w:basedOn w:val="Obinatablica"/>
    <w:uiPriority w:val="59"/>
    <w:rsid w:val="004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xx1</dc:creator>
  <cp:lastModifiedBy>Server</cp:lastModifiedBy>
  <cp:revision>13</cp:revision>
  <cp:lastPrinted>2025-02-12T18:31:00Z</cp:lastPrinted>
  <dcterms:created xsi:type="dcterms:W3CDTF">2025-02-11T12:51:00Z</dcterms:created>
  <dcterms:modified xsi:type="dcterms:W3CDTF">2025-02-12T18:31:00Z</dcterms:modified>
</cp:coreProperties>
</file>