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F943A" w14:textId="77777777" w:rsidR="00351013" w:rsidRDefault="00351013" w:rsidP="008748E2">
      <w:pPr>
        <w:jc w:val="both"/>
        <w:rPr>
          <w:rFonts w:asciiTheme="minorHAnsi" w:hAnsiTheme="minorHAnsi" w:cstheme="minorHAnsi"/>
        </w:rPr>
      </w:pPr>
    </w:p>
    <w:p w14:paraId="577AE5D4" w14:textId="3C735BFE" w:rsidR="00351013" w:rsidRDefault="00351013" w:rsidP="008748E2">
      <w:pPr>
        <w:jc w:val="both"/>
        <w:rPr>
          <w:rFonts w:asciiTheme="minorHAnsi" w:hAnsiTheme="minorHAnsi" w:cstheme="minorHAnsi"/>
        </w:rPr>
      </w:pPr>
      <w:r w:rsidRPr="00351013">
        <w:drawing>
          <wp:inline distT="0" distB="0" distL="0" distR="0" wp14:anchorId="3FCC005A" wp14:editId="181D7672">
            <wp:extent cx="5760720" cy="15709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F7AD" w14:textId="77777777" w:rsidR="00351013" w:rsidRDefault="00351013" w:rsidP="008748E2">
      <w:pPr>
        <w:jc w:val="both"/>
        <w:rPr>
          <w:rFonts w:asciiTheme="minorHAnsi" w:hAnsiTheme="minorHAnsi" w:cstheme="minorHAnsi"/>
        </w:rPr>
      </w:pPr>
    </w:p>
    <w:p w14:paraId="0B5708D0" w14:textId="6ECD4221" w:rsidR="008748E2" w:rsidRPr="008748E2" w:rsidRDefault="00147B5C" w:rsidP="008748E2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 xml:space="preserve">Na temelju članka </w:t>
      </w:r>
      <w:r w:rsidR="006D2965">
        <w:rPr>
          <w:rFonts w:asciiTheme="minorHAnsi" w:hAnsiTheme="minorHAnsi" w:cstheme="minorHAnsi"/>
        </w:rPr>
        <w:t>18</w:t>
      </w:r>
      <w:r w:rsidRPr="004B6F16">
        <w:rPr>
          <w:rFonts w:asciiTheme="minorHAnsi" w:hAnsiTheme="minorHAnsi" w:cstheme="minorHAnsi"/>
        </w:rPr>
        <w:t>. Zakona o koncesijama („Narodne novine“ br</w:t>
      </w:r>
      <w:r w:rsidR="008748E2">
        <w:rPr>
          <w:rFonts w:asciiTheme="minorHAnsi" w:hAnsiTheme="minorHAnsi" w:cstheme="minorHAnsi"/>
        </w:rPr>
        <w:t>.</w:t>
      </w:r>
      <w:r w:rsidRPr="004B6F16">
        <w:rPr>
          <w:rFonts w:asciiTheme="minorHAnsi" w:hAnsiTheme="minorHAnsi" w:cstheme="minorHAnsi"/>
        </w:rPr>
        <w:t xml:space="preserve"> </w:t>
      </w:r>
      <w:r w:rsidR="006D2965">
        <w:rPr>
          <w:rFonts w:asciiTheme="minorHAnsi" w:hAnsiTheme="minorHAnsi" w:cstheme="minorHAnsi"/>
        </w:rPr>
        <w:t>69/17</w:t>
      </w:r>
      <w:r w:rsidR="008748E2">
        <w:rPr>
          <w:rFonts w:asciiTheme="minorHAnsi" w:hAnsiTheme="minorHAnsi" w:cstheme="minorHAnsi"/>
        </w:rPr>
        <w:t xml:space="preserve"> i 107/20</w:t>
      </w:r>
      <w:r w:rsidRPr="004B6F16">
        <w:rPr>
          <w:rFonts w:asciiTheme="minorHAnsi" w:hAnsiTheme="minorHAnsi" w:cstheme="minorHAnsi"/>
        </w:rPr>
        <w:t>)</w:t>
      </w:r>
      <w:r w:rsidR="00F160DC">
        <w:rPr>
          <w:rFonts w:asciiTheme="minorHAnsi" w:hAnsiTheme="minorHAnsi" w:cstheme="minorHAnsi"/>
        </w:rPr>
        <w:t xml:space="preserve"> </w:t>
      </w:r>
      <w:r w:rsidRPr="004B6F16">
        <w:rPr>
          <w:rFonts w:asciiTheme="minorHAnsi" w:hAnsiTheme="minorHAnsi" w:cstheme="minorHAnsi"/>
        </w:rPr>
        <w:t xml:space="preserve">i </w:t>
      </w:r>
      <w:r w:rsidR="008748E2" w:rsidRPr="008748E2">
        <w:rPr>
          <w:rFonts w:asciiTheme="minorHAnsi" w:hAnsiTheme="minorHAnsi" w:cstheme="minorHAnsi"/>
        </w:rPr>
        <w:t>članka 32. Statuta Općine Stara Gradiška („Službeni vjesnik Brodsko-posavske županije“ br. 14/09 i „Službeni vjesnik Općine Stara Gradiška“ br. 1/11, 1/13, 4/18, 6/18-pročišćeni tekst i 1/21),</w:t>
      </w:r>
      <w:r w:rsidR="008748E2" w:rsidRPr="008748E2">
        <w:t xml:space="preserve"> </w:t>
      </w:r>
      <w:r w:rsidR="008748E2" w:rsidRPr="008748E2">
        <w:rPr>
          <w:rFonts w:asciiTheme="minorHAnsi" w:hAnsiTheme="minorHAnsi" w:cstheme="minorHAnsi"/>
        </w:rPr>
        <w:t xml:space="preserve">Općinsko vijeće Općine Stara Gradiška na ________. sjednici održanoj _______ 2022. godine, donijelo je </w:t>
      </w:r>
    </w:p>
    <w:p w14:paraId="3C05224F" w14:textId="77777777" w:rsidR="00147B5C" w:rsidRPr="004B6F16" w:rsidRDefault="00147B5C" w:rsidP="00147B5C">
      <w:pPr>
        <w:jc w:val="both"/>
        <w:rPr>
          <w:rFonts w:asciiTheme="minorHAnsi" w:hAnsiTheme="minorHAnsi" w:cstheme="minorHAnsi"/>
        </w:rPr>
      </w:pPr>
    </w:p>
    <w:p w14:paraId="2C01F4E3" w14:textId="77777777" w:rsidR="003304E8" w:rsidRPr="004B6F16" w:rsidRDefault="00147B5C" w:rsidP="00147B5C">
      <w:pPr>
        <w:jc w:val="center"/>
        <w:rPr>
          <w:rFonts w:asciiTheme="minorHAnsi" w:hAnsiTheme="minorHAnsi" w:cstheme="minorHAnsi"/>
          <w:b/>
        </w:rPr>
      </w:pPr>
      <w:r w:rsidRPr="004B6F16">
        <w:rPr>
          <w:rFonts w:asciiTheme="minorHAnsi" w:hAnsiTheme="minorHAnsi" w:cstheme="minorHAnsi"/>
          <w:b/>
        </w:rPr>
        <w:t>ANALIZU DAVANJA KONCESIJE</w:t>
      </w:r>
    </w:p>
    <w:p w14:paraId="621C672E" w14:textId="77777777" w:rsidR="00147B5C" w:rsidRPr="004B6F16" w:rsidRDefault="00147B5C" w:rsidP="00147B5C">
      <w:pPr>
        <w:jc w:val="center"/>
        <w:rPr>
          <w:rFonts w:asciiTheme="minorHAnsi" w:hAnsiTheme="minorHAnsi" w:cstheme="minorHAnsi"/>
          <w:b/>
        </w:rPr>
      </w:pPr>
      <w:r w:rsidRPr="004B6F16">
        <w:rPr>
          <w:rFonts w:asciiTheme="minorHAnsi" w:hAnsiTheme="minorHAnsi" w:cstheme="minorHAnsi"/>
          <w:b/>
        </w:rPr>
        <w:t>za obavljanje komunalne djelatnosti dimnjačarskih poslova</w:t>
      </w:r>
    </w:p>
    <w:p w14:paraId="76AF2AD2" w14:textId="77777777" w:rsidR="00147B5C" w:rsidRPr="004B6F16" w:rsidRDefault="00147B5C" w:rsidP="00147B5C">
      <w:pPr>
        <w:jc w:val="center"/>
        <w:rPr>
          <w:rFonts w:asciiTheme="minorHAnsi" w:hAnsiTheme="minorHAnsi" w:cstheme="minorHAnsi"/>
          <w:b/>
        </w:rPr>
      </w:pPr>
      <w:r w:rsidRPr="004B6F16">
        <w:rPr>
          <w:rFonts w:asciiTheme="minorHAnsi" w:hAnsiTheme="minorHAnsi" w:cstheme="minorHAnsi"/>
          <w:b/>
        </w:rPr>
        <w:t xml:space="preserve">na području </w:t>
      </w:r>
      <w:r w:rsidR="004B6F16">
        <w:rPr>
          <w:rFonts w:asciiTheme="minorHAnsi" w:hAnsiTheme="minorHAnsi" w:cstheme="minorHAnsi"/>
          <w:b/>
        </w:rPr>
        <w:t>Općine Stara Gradiška</w:t>
      </w:r>
    </w:p>
    <w:p w14:paraId="390AB5B2" w14:textId="77777777" w:rsidR="00147B5C" w:rsidRPr="004B6F16" w:rsidRDefault="00147B5C" w:rsidP="00147B5C">
      <w:pPr>
        <w:rPr>
          <w:rFonts w:asciiTheme="minorHAnsi" w:hAnsiTheme="minorHAnsi" w:cstheme="minorHAnsi"/>
        </w:rPr>
      </w:pPr>
    </w:p>
    <w:p w14:paraId="76D2E2FB" w14:textId="30E61D77" w:rsidR="00967A7C" w:rsidRDefault="000130C8" w:rsidP="0045161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1. </w:t>
      </w:r>
      <w:r w:rsidR="00967A7C">
        <w:rPr>
          <w:rFonts w:asciiTheme="minorHAnsi" w:hAnsiTheme="minorHAnsi" w:cstheme="minorHAnsi"/>
          <w:b/>
        </w:rPr>
        <w:t>Uvod</w:t>
      </w:r>
    </w:p>
    <w:p w14:paraId="53D4DB07" w14:textId="28C9A041" w:rsidR="00571D78" w:rsidRDefault="00967A7C" w:rsidP="00967A7C">
      <w:pPr>
        <w:jc w:val="both"/>
        <w:rPr>
          <w:rFonts w:asciiTheme="minorHAnsi" w:hAnsiTheme="minorHAnsi" w:cstheme="minorHAnsi"/>
          <w:bCs/>
        </w:rPr>
      </w:pPr>
      <w:r w:rsidRPr="00967A7C">
        <w:rPr>
          <w:rFonts w:asciiTheme="minorHAnsi" w:hAnsiTheme="minorHAnsi" w:cstheme="minorHAnsi"/>
          <w:bCs/>
        </w:rPr>
        <w:t xml:space="preserve">Zakonom o komunalnom gospodarstvu </w:t>
      </w:r>
      <w:r w:rsidR="00571D78" w:rsidRPr="00571D78">
        <w:rPr>
          <w:rFonts w:asciiTheme="minorHAnsi" w:hAnsiTheme="minorHAnsi" w:cstheme="minorHAnsi"/>
          <w:bCs/>
        </w:rPr>
        <w:t>(„Narodne novine“ br. 68/18, 110/18 i 32/20)</w:t>
      </w:r>
      <w:r w:rsidR="00571D78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u smislu članka 24. </w:t>
      </w:r>
      <w:r w:rsidRPr="00967A7C">
        <w:rPr>
          <w:rFonts w:asciiTheme="minorHAnsi" w:hAnsiTheme="minorHAnsi" w:cstheme="minorHAnsi"/>
          <w:bCs/>
        </w:rPr>
        <w:t>obavljanje dimnjačarskih poslova regulirano je kao</w:t>
      </w:r>
      <w:r>
        <w:rPr>
          <w:rFonts w:asciiTheme="minorHAnsi" w:hAnsiTheme="minorHAnsi" w:cstheme="minorHAnsi"/>
          <w:bCs/>
        </w:rPr>
        <w:t xml:space="preserve"> </w:t>
      </w:r>
      <w:r w:rsidRPr="00967A7C">
        <w:rPr>
          <w:rFonts w:asciiTheme="minorHAnsi" w:hAnsiTheme="minorHAnsi" w:cstheme="minorHAnsi"/>
          <w:bCs/>
        </w:rPr>
        <w:t xml:space="preserve">uslužna komunalna djelatnost, koja </w:t>
      </w:r>
      <w:r>
        <w:rPr>
          <w:rFonts w:asciiTheme="minorHAnsi" w:hAnsiTheme="minorHAnsi" w:cstheme="minorHAnsi"/>
          <w:bCs/>
        </w:rPr>
        <w:t>sukladno čl</w:t>
      </w:r>
      <w:r w:rsidR="000559D8">
        <w:rPr>
          <w:rFonts w:asciiTheme="minorHAnsi" w:hAnsiTheme="minorHAnsi" w:cstheme="minorHAnsi"/>
          <w:bCs/>
        </w:rPr>
        <w:t>anku</w:t>
      </w:r>
      <w:r>
        <w:rPr>
          <w:rFonts w:asciiTheme="minorHAnsi" w:hAnsiTheme="minorHAnsi" w:cstheme="minorHAnsi"/>
          <w:bCs/>
        </w:rPr>
        <w:t xml:space="preserve"> 25. istog zakona </w:t>
      </w:r>
      <w:r w:rsidRPr="00967A7C">
        <w:rPr>
          <w:rFonts w:asciiTheme="minorHAnsi" w:hAnsiTheme="minorHAnsi" w:cstheme="minorHAnsi"/>
          <w:bCs/>
        </w:rPr>
        <w:t>podrazumijeva čišćenje i kontrolu dimnjaka,</w:t>
      </w:r>
      <w:r>
        <w:rPr>
          <w:rFonts w:asciiTheme="minorHAnsi" w:hAnsiTheme="minorHAnsi" w:cstheme="minorHAnsi"/>
          <w:bCs/>
        </w:rPr>
        <w:t xml:space="preserve"> </w:t>
      </w:r>
      <w:r w:rsidRPr="00967A7C">
        <w:rPr>
          <w:rFonts w:asciiTheme="minorHAnsi" w:hAnsiTheme="minorHAnsi" w:cstheme="minorHAnsi"/>
          <w:bCs/>
        </w:rPr>
        <w:t xml:space="preserve">dimovoda i uređaja za loženje u građevinama, </w:t>
      </w:r>
      <w:r w:rsidR="00571D78">
        <w:rPr>
          <w:rFonts w:asciiTheme="minorHAnsi" w:hAnsiTheme="minorHAnsi" w:cstheme="minorHAnsi"/>
          <w:bCs/>
        </w:rPr>
        <w:t>dok je</w:t>
      </w:r>
      <w:r w:rsidR="000559D8">
        <w:rPr>
          <w:rFonts w:asciiTheme="minorHAnsi" w:hAnsiTheme="minorHAnsi" w:cstheme="minorHAnsi"/>
          <w:bCs/>
        </w:rPr>
        <w:t xml:space="preserve"> člank</w:t>
      </w:r>
      <w:r w:rsidR="00571D78">
        <w:rPr>
          <w:rFonts w:asciiTheme="minorHAnsi" w:hAnsiTheme="minorHAnsi" w:cstheme="minorHAnsi"/>
          <w:bCs/>
        </w:rPr>
        <w:t>om</w:t>
      </w:r>
      <w:r w:rsidR="000559D8">
        <w:rPr>
          <w:rFonts w:asciiTheme="minorHAnsi" w:hAnsiTheme="minorHAnsi" w:cstheme="minorHAnsi"/>
          <w:bCs/>
        </w:rPr>
        <w:t xml:space="preserve"> 44. </w:t>
      </w:r>
      <w:r w:rsidR="00571D78">
        <w:rPr>
          <w:rFonts w:asciiTheme="minorHAnsi" w:hAnsiTheme="minorHAnsi" w:cstheme="minorHAnsi"/>
          <w:bCs/>
        </w:rPr>
        <w:t xml:space="preserve">navedenog zakona </w:t>
      </w:r>
      <w:r w:rsidR="00571D78" w:rsidRPr="00571D78">
        <w:rPr>
          <w:rFonts w:asciiTheme="minorHAnsi" w:hAnsiTheme="minorHAnsi" w:cstheme="minorHAnsi"/>
          <w:bCs/>
        </w:rPr>
        <w:t>utvrđeno da se koncesijom može steći obavljanje komunalne djelatnosti obavljanja dimnjačarskih poslova, o čemu odlučuje predstavničko tijelo jedinice lokalne samouprave</w:t>
      </w:r>
      <w:r w:rsidR="00571D78">
        <w:rPr>
          <w:rFonts w:asciiTheme="minorHAnsi" w:hAnsiTheme="minorHAnsi" w:cstheme="minorHAnsi"/>
          <w:bCs/>
        </w:rPr>
        <w:t>.</w:t>
      </w:r>
    </w:p>
    <w:p w14:paraId="5A15A1CC" w14:textId="11A5190B" w:rsidR="0000644D" w:rsidRDefault="0000644D" w:rsidP="00967A7C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Prema članku 45. </w:t>
      </w:r>
      <w:r w:rsidRPr="0000644D">
        <w:rPr>
          <w:rFonts w:asciiTheme="minorHAnsi" w:hAnsiTheme="minorHAnsi" w:cstheme="minorHAnsi"/>
          <w:bCs/>
        </w:rPr>
        <w:t>Zakon</w:t>
      </w:r>
      <w:r>
        <w:rPr>
          <w:rFonts w:asciiTheme="minorHAnsi" w:hAnsiTheme="minorHAnsi" w:cstheme="minorHAnsi"/>
          <w:bCs/>
        </w:rPr>
        <w:t>a</w:t>
      </w:r>
      <w:r w:rsidRPr="0000644D">
        <w:rPr>
          <w:rFonts w:asciiTheme="minorHAnsi" w:hAnsiTheme="minorHAnsi" w:cstheme="minorHAnsi"/>
          <w:bCs/>
        </w:rPr>
        <w:t xml:space="preserve"> o komunalnom gospodarstvu </w:t>
      </w:r>
      <w:r>
        <w:rPr>
          <w:rFonts w:asciiTheme="minorHAnsi" w:hAnsiTheme="minorHAnsi" w:cstheme="minorHAnsi"/>
          <w:bCs/>
        </w:rPr>
        <w:t>davatelj koncesije jest predstavničko tijelo jedinice lokalne samouprave.</w:t>
      </w:r>
    </w:p>
    <w:p w14:paraId="7E64B375" w14:textId="78459E17" w:rsidR="00571D78" w:rsidRDefault="00571D78" w:rsidP="00967A7C">
      <w:pPr>
        <w:jc w:val="both"/>
        <w:rPr>
          <w:rFonts w:asciiTheme="minorHAnsi" w:hAnsiTheme="minorHAnsi" w:cstheme="minorHAnsi"/>
          <w:bCs/>
        </w:rPr>
      </w:pPr>
    </w:p>
    <w:p w14:paraId="2B854983" w14:textId="77777777" w:rsidR="00571D78" w:rsidRDefault="00571D78" w:rsidP="00571D78">
      <w:pPr>
        <w:jc w:val="both"/>
        <w:rPr>
          <w:rFonts w:asciiTheme="minorHAnsi" w:hAnsiTheme="minorHAnsi" w:cstheme="minorHAnsi"/>
          <w:bCs/>
        </w:rPr>
      </w:pPr>
      <w:r w:rsidRPr="00571D78">
        <w:rPr>
          <w:rFonts w:asciiTheme="minorHAnsi" w:hAnsiTheme="minorHAnsi" w:cstheme="minorHAnsi"/>
          <w:bCs/>
        </w:rPr>
        <w:t>Zakon o koncesijama (</w:t>
      </w:r>
      <w:r>
        <w:rPr>
          <w:rFonts w:asciiTheme="minorHAnsi" w:hAnsiTheme="minorHAnsi" w:cstheme="minorHAnsi"/>
          <w:bCs/>
        </w:rPr>
        <w:t>„</w:t>
      </w:r>
      <w:r w:rsidRPr="00571D78">
        <w:rPr>
          <w:rFonts w:asciiTheme="minorHAnsi" w:hAnsiTheme="minorHAnsi" w:cstheme="minorHAnsi"/>
          <w:bCs/>
        </w:rPr>
        <w:t>Narodne novine</w:t>
      </w:r>
      <w:r>
        <w:rPr>
          <w:rFonts w:asciiTheme="minorHAnsi" w:hAnsiTheme="minorHAnsi" w:cstheme="minorHAnsi"/>
          <w:bCs/>
        </w:rPr>
        <w:t>“</w:t>
      </w:r>
      <w:r w:rsidRPr="00571D78">
        <w:rPr>
          <w:rFonts w:asciiTheme="minorHAnsi" w:hAnsiTheme="minorHAnsi" w:cstheme="minorHAnsi"/>
          <w:bCs/>
        </w:rPr>
        <w:t xml:space="preserve"> broj </w:t>
      </w:r>
      <w:r>
        <w:rPr>
          <w:rFonts w:asciiTheme="minorHAnsi" w:hAnsiTheme="minorHAnsi" w:cstheme="minorHAnsi"/>
          <w:bCs/>
        </w:rPr>
        <w:t>69/17 i 107/20</w:t>
      </w:r>
      <w:r w:rsidRPr="00571D78">
        <w:rPr>
          <w:rFonts w:asciiTheme="minorHAnsi" w:hAnsiTheme="minorHAnsi" w:cstheme="minorHAnsi"/>
          <w:bCs/>
        </w:rPr>
        <w:t xml:space="preserve">), u članku 8. utvrđuje da se koncesija može dati u različitim područjima i za različite djelatnosti, a između ostalog i za „komunalne djelatnosti“. </w:t>
      </w:r>
    </w:p>
    <w:p w14:paraId="49C0301D" w14:textId="6D0293FC" w:rsidR="00097E3E" w:rsidRDefault="00571D78" w:rsidP="00571D78">
      <w:pPr>
        <w:jc w:val="both"/>
        <w:rPr>
          <w:rFonts w:asciiTheme="minorHAnsi" w:hAnsiTheme="minorHAnsi" w:cstheme="minorHAnsi"/>
          <w:bCs/>
        </w:rPr>
      </w:pPr>
      <w:r w:rsidRPr="00571D78">
        <w:rPr>
          <w:rFonts w:asciiTheme="minorHAnsi" w:hAnsiTheme="minorHAnsi" w:cstheme="minorHAnsi"/>
          <w:bCs/>
        </w:rPr>
        <w:t>U svrhu pripreme postupka davanja koncesije</w:t>
      </w:r>
      <w:r w:rsidRPr="00571D78">
        <w:t xml:space="preserve"> </w:t>
      </w:r>
      <w:r w:rsidRPr="00571D78">
        <w:rPr>
          <w:rFonts w:asciiTheme="minorHAnsi" w:hAnsiTheme="minorHAnsi" w:cstheme="minorHAnsi"/>
          <w:bCs/>
        </w:rPr>
        <w:t xml:space="preserve">sukladno člancima 14. i 16. </w:t>
      </w:r>
      <w:r w:rsidR="0000644D">
        <w:rPr>
          <w:rFonts w:asciiTheme="minorHAnsi" w:hAnsiTheme="minorHAnsi" w:cstheme="minorHAnsi"/>
          <w:bCs/>
        </w:rPr>
        <w:t xml:space="preserve">navedenog </w:t>
      </w:r>
      <w:r w:rsidRPr="00571D78">
        <w:rPr>
          <w:rFonts w:asciiTheme="minorHAnsi" w:hAnsiTheme="minorHAnsi" w:cstheme="minorHAnsi"/>
          <w:bCs/>
        </w:rPr>
        <w:t xml:space="preserve">Zakona o koncesijama Općinsko vijeće </w:t>
      </w:r>
      <w:r>
        <w:rPr>
          <w:rFonts w:asciiTheme="minorHAnsi" w:hAnsiTheme="minorHAnsi" w:cstheme="minorHAnsi"/>
          <w:bCs/>
        </w:rPr>
        <w:t xml:space="preserve">Općine Stara Gradiška </w:t>
      </w:r>
      <w:r w:rsidR="0000644D">
        <w:rPr>
          <w:rFonts w:asciiTheme="minorHAnsi" w:hAnsiTheme="minorHAnsi" w:cstheme="minorHAnsi"/>
          <w:bCs/>
        </w:rPr>
        <w:t xml:space="preserve">u obvezi je </w:t>
      </w:r>
      <w:r w:rsidRPr="00571D78">
        <w:rPr>
          <w:rFonts w:asciiTheme="minorHAnsi" w:hAnsiTheme="minorHAnsi" w:cstheme="minorHAnsi"/>
          <w:bCs/>
        </w:rPr>
        <w:t>osnovati Stručno povjerenstvo za koncesij</w:t>
      </w:r>
      <w:r w:rsidR="0000644D">
        <w:rPr>
          <w:rFonts w:asciiTheme="minorHAnsi" w:hAnsiTheme="minorHAnsi" w:cstheme="minorHAnsi"/>
          <w:bCs/>
        </w:rPr>
        <w:t>u</w:t>
      </w:r>
      <w:r w:rsidRPr="00571D78">
        <w:rPr>
          <w:rFonts w:asciiTheme="minorHAnsi" w:hAnsiTheme="minorHAnsi" w:cstheme="minorHAnsi"/>
          <w:bCs/>
        </w:rPr>
        <w:t xml:space="preserve"> koje, između ostaloga,</w:t>
      </w:r>
      <w:r w:rsidR="0000644D">
        <w:rPr>
          <w:rFonts w:asciiTheme="minorHAnsi" w:hAnsiTheme="minorHAnsi" w:cstheme="minorHAnsi"/>
          <w:bCs/>
        </w:rPr>
        <w:t xml:space="preserve"> surađuje s davateljem koncesije </w:t>
      </w:r>
      <w:r w:rsidR="00097E3E">
        <w:rPr>
          <w:rFonts w:asciiTheme="minorHAnsi" w:hAnsiTheme="minorHAnsi" w:cstheme="minorHAnsi"/>
          <w:bCs/>
        </w:rPr>
        <w:t>pri izradi</w:t>
      </w:r>
      <w:r w:rsidRPr="00571D78">
        <w:rPr>
          <w:rFonts w:asciiTheme="minorHAnsi" w:hAnsiTheme="minorHAnsi" w:cstheme="minorHAnsi"/>
          <w:bCs/>
        </w:rPr>
        <w:t xml:space="preserve"> Analiz</w:t>
      </w:r>
      <w:r w:rsidR="00097E3E">
        <w:rPr>
          <w:rFonts w:asciiTheme="minorHAnsi" w:hAnsiTheme="minorHAnsi" w:cstheme="minorHAnsi"/>
          <w:bCs/>
        </w:rPr>
        <w:t>e</w:t>
      </w:r>
      <w:r w:rsidRPr="00571D78">
        <w:rPr>
          <w:rFonts w:asciiTheme="minorHAnsi" w:hAnsiTheme="minorHAnsi" w:cstheme="minorHAnsi"/>
          <w:bCs/>
        </w:rPr>
        <w:t xml:space="preserve"> davanja koncesije. </w:t>
      </w:r>
    </w:p>
    <w:p w14:paraId="6612EE92" w14:textId="77777777" w:rsidR="00097E3E" w:rsidRDefault="00571D78" w:rsidP="00571D78">
      <w:pPr>
        <w:jc w:val="both"/>
        <w:rPr>
          <w:rFonts w:asciiTheme="minorHAnsi" w:hAnsiTheme="minorHAnsi" w:cstheme="minorHAnsi"/>
          <w:bCs/>
        </w:rPr>
      </w:pPr>
      <w:r w:rsidRPr="00571D78">
        <w:rPr>
          <w:rFonts w:asciiTheme="minorHAnsi" w:hAnsiTheme="minorHAnsi" w:cstheme="minorHAnsi"/>
          <w:bCs/>
        </w:rPr>
        <w:t>Analiza davanja koncesije</w:t>
      </w:r>
      <w:r w:rsidR="00097E3E">
        <w:rPr>
          <w:rFonts w:asciiTheme="minorHAnsi" w:hAnsiTheme="minorHAnsi" w:cstheme="minorHAnsi"/>
          <w:bCs/>
        </w:rPr>
        <w:t xml:space="preserve"> </w:t>
      </w:r>
      <w:r w:rsidRPr="00571D78">
        <w:rPr>
          <w:rFonts w:asciiTheme="minorHAnsi" w:hAnsiTheme="minorHAnsi" w:cstheme="minorHAnsi"/>
          <w:bCs/>
        </w:rPr>
        <w:t>izrađuje</w:t>
      </w:r>
      <w:r w:rsidR="00097E3E">
        <w:rPr>
          <w:rFonts w:asciiTheme="minorHAnsi" w:hAnsiTheme="minorHAnsi" w:cstheme="minorHAnsi"/>
          <w:bCs/>
        </w:rPr>
        <w:t xml:space="preserve"> se</w:t>
      </w:r>
      <w:r w:rsidRPr="00571D78">
        <w:rPr>
          <w:rFonts w:asciiTheme="minorHAnsi" w:hAnsiTheme="minorHAnsi" w:cstheme="minorHAnsi"/>
          <w:bCs/>
        </w:rPr>
        <w:t xml:space="preserve"> umjesto studije opravdanosti davanja koncesije u slučaju koncesije za usluge i koncesije za gospodarsko korištenje općeg ili drugog dobra procijenjene vrijednosti manje od 15.000.000,00 kuna, bez poreza na dodanu vrijednost što je dakle primjenjivo na slučaj ove koncesije. </w:t>
      </w:r>
    </w:p>
    <w:p w14:paraId="7B2D44CB" w14:textId="11AF02C0" w:rsidR="00571D78" w:rsidRPr="00571D78" w:rsidRDefault="00571D78" w:rsidP="00571D78">
      <w:pPr>
        <w:jc w:val="both"/>
        <w:rPr>
          <w:rFonts w:asciiTheme="minorHAnsi" w:hAnsiTheme="minorHAnsi" w:cstheme="minorHAnsi"/>
          <w:bCs/>
        </w:rPr>
      </w:pPr>
      <w:r w:rsidRPr="00571D78">
        <w:rPr>
          <w:rFonts w:asciiTheme="minorHAnsi" w:hAnsiTheme="minorHAnsi" w:cstheme="minorHAnsi"/>
          <w:bCs/>
        </w:rPr>
        <w:t>Analiza davanja koncesije mora na odgovarajući način obuhvatiti osnovne elemente studije opravdanosti davanja koncesije kako bi se postupak davanja koncesije mogao provesti u skladu s načelima i pravilima postupka davanja koncesije uređenih Zakonom</w:t>
      </w:r>
      <w:r w:rsidR="00097E3E">
        <w:rPr>
          <w:rFonts w:asciiTheme="minorHAnsi" w:hAnsiTheme="minorHAnsi" w:cstheme="minorHAnsi"/>
          <w:bCs/>
        </w:rPr>
        <w:t xml:space="preserve"> o koncesijama</w:t>
      </w:r>
      <w:r w:rsidRPr="00571D78">
        <w:rPr>
          <w:rFonts w:asciiTheme="minorHAnsi" w:hAnsiTheme="minorHAnsi" w:cstheme="minorHAnsi"/>
          <w:bCs/>
        </w:rPr>
        <w:t>.</w:t>
      </w:r>
    </w:p>
    <w:p w14:paraId="21CECBAC" w14:textId="6C264003" w:rsidR="00571D78" w:rsidRDefault="00571D78" w:rsidP="00571D78">
      <w:pPr>
        <w:jc w:val="both"/>
        <w:rPr>
          <w:rFonts w:asciiTheme="minorHAnsi" w:hAnsiTheme="minorHAnsi" w:cstheme="minorHAnsi"/>
          <w:bCs/>
        </w:rPr>
      </w:pPr>
      <w:r w:rsidRPr="00571D78">
        <w:rPr>
          <w:rFonts w:asciiTheme="minorHAnsi" w:hAnsiTheme="minorHAnsi" w:cstheme="minorHAnsi"/>
          <w:bCs/>
        </w:rPr>
        <w:t xml:space="preserve">Studija opravdanosti davanja koncesije ili analiza davanja koncesije </w:t>
      </w:r>
      <w:r w:rsidR="00E707F8">
        <w:rPr>
          <w:rFonts w:asciiTheme="minorHAnsi" w:hAnsiTheme="minorHAnsi" w:cstheme="minorHAnsi"/>
          <w:bCs/>
        </w:rPr>
        <w:t xml:space="preserve">prema članku 19. Zakona o koncesijama </w:t>
      </w:r>
      <w:r w:rsidRPr="00571D78">
        <w:rPr>
          <w:rFonts w:asciiTheme="minorHAnsi" w:hAnsiTheme="minorHAnsi" w:cstheme="minorHAnsi"/>
          <w:bCs/>
        </w:rPr>
        <w:t>mora uvijek sadržavati određenje vrste i predmeta koncesije, procijenjenu vrijednost koncesije, predložene minimalne uvjete sposobnosti gospodarskog subjekta, rok na koji se daje koncesija, obrazloženje ima li koncesija značajke javno-privatnog partnerstva, a prema potrebi i sve ostale podatke nužne za izradu dokumentacije za nadmetanje.</w:t>
      </w:r>
    </w:p>
    <w:p w14:paraId="1272A772" w14:textId="538E8E6A" w:rsidR="009E4F69" w:rsidRDefault="009E4F69" w:rsidP="00571D78">
      <w:pPr>
        <w:jc w:val="both"/>
        <w:rPr>
          <w:rFonts w:asciiTheme="minorHAnsi" w:hAnsiTheme="minorHAnsi" w:cstheme="minorHAnsi"/>
          <w:bCs/>
        </w:rPr>
      </w:pPr>
    </w:p>
    <w:p w14:paraId="5E49ABCD" w14:textId="746E0B66" w:rsidR="009E4F69" w:rsidRDefault="009E4F69" w:rsidP="009E4F69">
      <w:pPr>
        <w:jc w:val="both"/>
        <w:rPr>
          <w:rFonts w:asciiTheme="minorHAnsi" w:hAnsiTheme="minorHAnsi" w:cstheme="minorHAnsi"/>
          <w:bCs/>
        </w:rPr>
      </w:pPr>
      <w:r w:rsidRPr="009E4F69">
        <w:rPr>
          <w:rFonts w:asciiTheme="minorHAnsi" w:hAnsiTheme="minorHAnsi" w:cstheme="minorHAnsi"/>
          <w:bCs/>
        </w:rPr>
        <w:t xml:space="preserve">Općina </w:t>
      </w:r>
      <w:r>
        <w:rPr>
          <w:rFonts w:asciiTheme="minorHAnsi" w:hAnsiTheme="minorHAnsi" w:cstheme="minorHAnsi"/>
          <w:bCs/>
        </w:rPr>
        <w:t>Stara Gradiška</w:t>
      </w:r>
      <w:r w:rsidRPr="009E4F69">
        <w:rPr>
          <w:rFonts w:asciiTheme="minorHAnsi" w:hAnsiTheme="minorHAnsi" w:cstheme="minorHAnsi"/>
          <w:bCs/>
        </w:rPr>
        <w:t xml:space="preserve"> uredila je pitanje obavljanja dimnjačarskih poslova sljedećim</w:t>
      </w:r>
      <w:r>
        <w:rPr>
          <w:rFonts w:asciiTheme="minorHAnsi" w:hAnsiTheme="minorHAnsi" w:cstheme="minorHAnsi"/>
          <w:bCs/>
        </w:rPr>
        <w:t xml:space="preserve"> </w:t>
      </w:r>
      <w:r w:rsidRPr="009E4F69">
        <w:rPr>
          <w:rFonts w:asciiTheme="minorHAnsi" w:hAnsiTheme="minorHAnsi" w:cstheme="minorHAnsi"/>
          <w:bCs/>
        </w:rPr>
        <w:t>aktima:</w:t>
      </w:r>
    </w:p>
    <w:p w14:paraId="3CB83CA5" w14:textId="664C20F6" w:rsidR="002C0284" w:rsidRDefault="002C0284" w:rsidP="002C028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 w:rsidRPr="002C0284">
        <w:rPr>
          <w:rFonts w:asciiTheme="minorHAnsi" w:hAnsiTheme="minorHAnsi" w:cstheme="minorHAnsi"/>
          <w:bCs/>
        </w:rPr>
        <w:t xml:space="preserve">Odluka o komunalnoj djelatnosti koja se obavlja na temelju </w:t>
      </w:r>
      <w:r w:rsidR="00842649">
        <w:rPr>
          <w:rFonts w:asciiTheme="minorHAnsi" w:hAnsiTheme="minorHAnsi" w:cstheme="minorHAnsi"/>
          <w:bCs/>
        </w:rPr>
        <w:t xml:space="preserve">ugovora o </w:t>
      </w:r>
      <w:r w:rsidRPr="002C0284">
        <w:rPr>
          <w:rFonts w:asciiTheme="minorHAnsi" w:hAnsiTheme="minorHAnsi" w:cstheme="minorHAnsi"/>
          <w:bCs/>
        </w:rPr>
        <w:t>koncesij</w:t>
      </w:r>
      <w:r w:rsidR="00842649">
        <w:rPr>
          <w:rFonts w:asciiTheme="minorHAnsi" w:hAnsiTheme="minorHAnsi" w:cstheme="minorHAnsi"/>
          <w:bCs/>
        </w:rPr>
        <w:t>i</w:t>
      </w:r>
      <w:r w:rsidRPr="002C0284">
        <w:rPr>
          <w:rFonts w:asciiTheme="minorHAnsi" w:hAnsiTheme="minorHAnsi" w:cstheme="minorHAnsi"/>
          <w:bCs/>
        </w:rPr>
        <w:t xml:space="preserve"> („Službeni vjesnik Općine Stara Gradiška“ br. 5/19)</w:t>
      </w:r>
      <w:r>
        <w:rPr>
          <w:rFonts w:asciiTheme="minorHAnsi" w:hAnsiTheme="minorHAnsi" w:cstheme="minorHAnsi"/>
          <w:bCs/>
        </w:rPr>
        <w:t>,</w:t>
      </w:r>
    </w:p>
    <w:p w14:paraId="5CA8E809" w14:textId="309E502D" w:rsidR="002C0284" w:rsidRDefault="002C0284" w:rsidP="002C028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Odluka o obavljanju dimnjačarskih poslova </w:t>
      </w:r>
      <w:r w:rsidRPr="002C0284">
        <w:rPr>
          <w:rFonts w:asciiTheme="minorHAnsi" w:hAnsiTheme="minorHAnsi" w:cstheme="minorHAnsi"/>
          <w:bCs/>
        </w:rPr>
        <w:t xml:space="preserve">(„Službeni vjesnik Općine Stara Gradiška“ br. </w:t>
      </w:r>
      <w:r>
        <w:rPr>
          <w:rFonts w:asciiTheme="minorHAnsi" w:hAnsiTheme="minorHAnsi" w:cstheme="minorHAnsi"/>
          <w:bCs/>
        </w:rPr>
        <w:t>6</w:t>
      </w:r>
      <w:r w:rsidRPr="002C0284">
        <w:rPr>
          <w:rFonts w:asciiTheme="minorHAnsi" w:hAnsiTheme="minorHAnsi" w:cstheme="minorHAnsi"/>
          <w:bCs/>
        </w:rPr>
        <w:t>/1</w:t>
      </w:r>
      <w:r>
        <w:rPr>
          <w:rFonts w:asciiTheme="minorHAnsi" w:hAnsiTheme="minorHAnsi" w:cstheme="minorHAnsi"/>
          <w:bCs/>
        </w:rPr>
        <w:t>4</w:t>
      </w:r>
      <w:r w:rsidRPr="002C0284">
        <w:rPr>
          <w:rFonts w:asciiTheme="minorHAnsi" w:hAnsiTheme="minorHAnsi" w:cstheme="minorHAnsi"/>
          <w:bCs/>
        </w:rPr>
        <w:t>)</w:t>
      </w:r>
      <w:r>
        <w:rPr>
          <w:rFonts w:asciiTheme="minorHAnsi" w:hAnsiTheme="minorHAnsi" w:cstheme="minorHAnsi"/>
          <w:bCs/>
        </w:rPr>
        <w:t>.</w:t>
      </w:r>
    </w:p>
    <w:p w14:paraId="4476A471" w14:textId="5AF2ED35" w:rsidR="000F359E" w:rsidRDefault="000F359E" w:rsidP="000F359E">
      <w:pPr>
        <w:jc w:val="both"/>
        <w:rPr>
          <w:rFonts w:asciiTheme="minorHAnsi" w:hAnsiTheme="minorHAnsi" w:cstheme="minorHAnsi"/>
          <w:bCs/>
        </w:rPr>
      </w:pPr>
    </w:p>
    <w:p w14:paraId="178E017E" w14:textId="4AA318DF" w:rsidR="00967A7C" w:rsidRPr="000F359E" w:rsidRDefault="000F359E" w:rsidP="0045161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Navedenim aktima određeno je </w:t>
      </w:r>
      <w:bookmarkStart w:id="0" w:name="_Hlk96425401"/>
      <w:r>
        <w:rPr>
          <w:rFonts w:asciiTheme="minorHAnsi" w:hAnsiTheme="minorHAnsi" w:cstheme="minorHAnsi"/>
          <w:bCs/>
        </w:rPr>
        <w:t>da se komunalna djelatnost dimnjačarskih poslova na području Općine Stara Gradiška obavlja na temelju ugovora o koncesiji</w:t>
      </w:r>
      <w:bookmarkEnd w:id="0"/>
      <w:r>
        <w:rPr>
          <w:rFonts w:asciiTheme="minorHAnsi" w:hAnsiTheme="minorHAnsi" w:cstheme="minorHAnsi"/>
          <w:bCs/>
        </w:rPr>
        <w:t>.</w:t>
      </w:r>
      <w:r w:rsidR="009E4F69" w:rsidRPr="009E4F69">
        <w:rPr>
          <w:rFonts w:asciiTheme="minorHAnsi" w:hAnsiTheme="minorHAnsi" w:cstheme="minorHAnsi"/>
          <w:bCs/>
        </w:rPr>
        <w:t xml:space="preserve"> </w:t>
      </w:r>
    </w:p>
    <w:p w14:paraId="2EF72FA5" w14:textId="77777777" w:rsidR="00601C8D" w:rsidRDefault="00601C8D" w:rsidP="00451612">
      <w:pPr>
        <w:jc w:val="both"/>
        <w:rPr>
          <w:rFonts w:asciiTheme="minorHAnsi" w:hAnsiTheme="minorHAnsi" w:cstheme="minorHAnsi"/>
          <w:b/>
        </w:rPr>
      </w:pPr>
    </w:p>
    <w:p w14:paraId="686DD707" w14:textId="24BAD7D8" w:rsidR="00DE5661" w:rsidRDefault="000130C8" w:rsidP="0045161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2</w:t>
      </w:r>
      <w:r w:rsidR="00BE0201" w:rsidRPr="004B6F16">
        <w:rPr>
          <w:rFonts w:asciiTheme="minorHAnsi" w:hAnsiTheme="minorHAnsi" w:cstheme="minorHAnsi"/>
          <w:b/>
        </w:rPr>
        <w:t xml:space="preserve">. </w:t>
      </w:r>
      <w:r w:rsidR="000F359E" w:rsidRPr="000F359E">
        <w:rPr>
          <w:rFonts w:asciiTheme="minorHAnsi" w:hAnsiTheme="minorHAnsi" w:cstheme="minorHAnsi"/>
          <w:b/>
        </w:rPr>
        <w:t>Vrsta i predmet koncesije</w:t>
      </w:r>
    </w:p>
    <w:p w14:paraId="66C84E15" w14:textId="77777777" w:rsidR="00DE5661" w:rsidRPr="00DE5661" w:rsidRDefault="00DE5661" w:rsidP="00DE5661">
      <w:pPr>
        <w:jc w:val="both"/>
        <w:rPr>
          <w:rFonts w:asciiTheme="minorHAnsi" w:hAnsiTheme="minorHAnsi" w:cstheme="minorHAnsi"/>
          <w:bCs/>
        </w:rPr>
      </w:pPr>
      <w:r w:rsidRPr="00DE5661">
        <w:rPr>
          <w:rFonts w:asciiTheme="minorHAnsi" w:hAnsiTheme="minorHAnsi" w:cstheme="minorHAnsi"/>
          <w:bCs/>
        </w:rPr>
        <w:t>Vrsta koncesije je koncesija za usluge.</w:t>
      </w:r>
    </w:p>
    <w:p w14:paraId="6AE94DCB" w14:textId="786E34F0" w:rsidR="00147B5C" w:rsidRPr="004B6F16" w:rsidRDefault="00990E84" w:rsidP="00DE5661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>Predmet koncesije je</w:t>
      </w:r>
      <w:r w:rsidR="00147B5C" w:rsidRPr="004B6F16">
        <w:rPr>
          <w:rFonts w:asciiTheme="minorHAnsi" w:hAnsiTheme="minorHAnsi" w:cstheme="minorHAnsi"/>
        </w:rPr>
        <w:t xml:space="preserve"> obavljanje dimnjačarskih poslova na području </w:t>
      </w:r>
      <w:r w:rsidR="004B6F16">
        <w:rPr>
          <w:rFonts w:asciiTheme="minorHAnsi" w:hAnsiTheme="minorHAnsi" w:cstheme="minorHAnsi"/>
        </w:rPr>
        <w:t>općine Stara Gradiška</w:t>
      </w:r>
      <w:r w:rsidR="00F90BAE" w:rsidRPr="004B6F16">
        <w:rPr>
          <w:rFonts w:asciiTheme="minorHAnsi" w:hAnsiTheme="minorHAnsi" w:cstheme="minorHAnsi"/>
        </w:rPr>
        <w:t>.</w:t>
      </w:r>
    </w:p>
    <w:p w14:paraId="135A66AD" w14:textId="77777777" w:rsidR="00147B5C" w:rsidRPr="004B6F16" w:rsidRDefault="00147B5C" w:rsidP="00451612">
      <w:pPr>
        <w:jc w:val="both"/>
        <w:rPr>
          <w:rFonts w:asciiTheme="minorHAnsi" w:hAnsiTheme="minorHAnsi" w:cstheme="minorHAnsi"/>
        </w:rPr>
      </w:pPr>
    </w:p>
    <w:p w14:paraId="557A7CA6" w14:textId="3DF41404" w:rsidR="00DE5661" w:rsidRDefault="000130C8" w:rsidP="00451612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3</w:t>
      </w:r>
      <w:r w:rsidR="00451612" w:rsidRPr="004B6F16">
        <w:rPr>
          <w:rFonts w:asciiTheme="minorHAnsi" w:hAnsiTheme="minorHAnsi" w:cstheme="minorHAnsi"/>
          <w:b/>
        </w:rPr>
        <w:t>. Svrha i cilj koncesije</w:t>
      </w:r>
    </w:p>
    <w:p w14:paraId="0E21AD21" w14:textId="1199709C" w:rsidR="00990E84" w:rsidRDefault="00F90BAE" w:rsidP="00DE5661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 xml:space="preserve">Svrha koncesije je osigurati redovito i kvalitetno obavljanje dimnjačarskih poslova na području </w:t>
      </w:r>
      <w:r w:rsidR="004B6F16">
        <w:rPr>
          <w:rFonts w:asciiTheme="minorHAnsi" w:hAnsiTheme="minorHAnsi" w:cstheme="minorHAnsi"/>
        </w:rPr>
        <w:t xml:space="preserve">općine Stara Gradiška. </w:t>
      </w:r>
      <w:r w:rsidRPr="004B6F16">
        <w:rPr>
          <w:rFonts w:asciiTheme="minorHAnsi" w:hAnsiTheme="minorHAnsi" w:cstheme="minorHAnsi"/>
        </w:rPr>
        <w:t xml:space="preserve"> </w:t>
      </w:r>
    </w:p>
    <w:p w14:paraId="21061784" w14:textId="21A738FC" w:rsidR="00DE5661" w:rsidRPr="004B6F16" w:rsidRDefault="00DE5661" w:rsidP="00DE5661">
      <w:pPr>
        <w:jc w:val="both"/>
        <w:rPr>
          <w:rFonts w:asciiTheme="minorHAnsi" w:hAnsiTheme="minorHAnsi" w:cstheme="minorHAnsi"/>
        </w:rPr>
      </w:pPr>
      <w:r w:rsidRPr="00DE5661">
        <w:rPr>
          <w:rFonts w:asciiTheme="minorHAnsi" w:hAnsiTheme="minorHAnsi" w:cstheme="minorHAnsi"/>
        </w:rPr>
        <w:t>Cilj davanja koncesije je kroz redovito obavljanje dimnjačarskih poslova osigurati zaštitu</w:t>
      </w:r>
      <w:r>
        <w:rPr>
          <w:rFonts w:asciiTheme="minorHAnsi" w:hAnsiTheme="minorHAnsi" w:cstheme="minorHAnsi"/>
        </w:rPr>
        <w:t xml:space="preserve"> </w:t>
      </w:r>
      <w:r w:rsidRPr="00DE5661">
        <w:rPr>
          <w:rFonts w:asciiTheme="minorHAnsi" w:hAnsiTheme="minorHAnsi" w:cstheme="minorHAnsi"/>
        </w:rPr>
        <w:t>ljudskog zdravlja i imovine.</w:t>
      </w:r>
    </w:p>
    <w:p w14:paraId="3CFB79E5" w14:textId="77777777" w:rsidR="00F7245B" w:rsidRPr="004B6F16" w:rsidRDefault="00F7245B" w:rsidP="00451612">
      <w:pPr>
        <w:jc w:val="both"/>
        <w:rPr>
          <w:rFonts w:asciiTheme="minorHAnsi" w:hAnsiTheme="minorHAnsi" w:cstheme="minorHAnsi"/>
        </w:rPr>
      </w:pPr>
    </w:p>
    <w:p w14:paraId="168014CB" w14:textId="3182E946" w:rsidR="00BE0201" w:rsidRPr="004B6F16" w:rsidRDefault="000130C8" w:rsidP="00451612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4</w:t>
      </w:r>
      <w:r w:rsidR="00451612" w:rsidRPr="004B6F16">
        <w:rPr>
          <w:rFonts w:asciiTheme="minorHAnsi" w:hAnsiTheme="minorHAnsi" w:cstheme="minorHAnsi"/>
          <w:b/>
        </w:rPr>
        <w:t>. Propisi koji se primjenjuju na davanje koncesije</w:t>
      </w:r>
    </w:p>
    <w:p w14:paraId="4AAA77FA" w14:textId="77777777" w:rsidR="00B904D9" w:rsidRDefault="00147B5C" w:rsidP="00451612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>Koncesija se dodjeljuje na temelju odredaba</w:t>
      </w:r>
      <w:r w:rsidR="00B904D9">
        <w:rPr>
          <w:rFonts w:asciiTheme="minorHAnsi" w:hAnsiTheme="minorHAnsi" w:cstheme="minorHAnsi"/>
        </w:rPr>
        <w:t>:</w:t>
      </w:r>
    </w:p>
    <w:p w14:paraId="676563D9" w14:textId="7D655F6B" w:rsidR="00DE5661" w:rsidRDefault="00DE5661" w:rsidP="00B904D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E5661">
        <w:rPr>
          <w:rFonts w:asciiTheme="minorHAnsi" w:hAnsiTheme="minorHAnsi" w:cstheme="minorHAnsi"/>
        </w:rPr>
        <w:t>Zakon o komunalnom gospodarstvu („Narodne novine“ br. 68/18, 110/18 i 32/20)</w:t>
      </w:r>
      <w:r>
        <w:rPr>
          <w:rFonts w:asciiTheme="minorHAnsi" w:hAnsiTheme="minorHAnsi" w:cstheme="minorHAnsi"/>
        </w:rPr>
        <w:t>,</w:t>
      </w:r>
    </w:p>
    <w:p w14:paraId="73C02D0D" w14:textId="5EC54E00" w:rsidR="00DE5661" w:rsidRDefault="00DE5661" w:rsidP="00B904D9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DE5661">
        <w:rPr>
          <w:rFonts w:asciiTheme="minorHAnsi" w:hAnsiTheme="minorHAnsi" w:cstheme="minorHAnsi"/>
        </w:rPr>
        <w:t>Zakon o koncesijama („Narodne novine“ broj 69/17 i 107/20),</w:t>
      </w:r>
    </w:p>
    <w:p w14:paraId="64B5EC7E" w14:textId="537F21D2" w:rsidR="00DE5661" w:rsidRDefault="00DE5661" w:rsidP="00DE5661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DE5661">
        <w:rPr>
          <w:rFonts w:asciiTheme="minorHAnsi" w:hAnsiTheme="minorHAnsi" w:cstheme="minorHAnsi"/>
        </w:rPr>
        <w:t>Odluka o komunalnoj djelatnosti koja se obavlja na temelju</w:t>
      </w:r>
      <w:r w:rsidR="00907EDC">
        <w:rPr>
          <w:rFonts w:asciiTheme="minorHAnsi" w:hAnsiTheme="minorHAnsi" w:cstheme="minorHAnsi"/>
        </w:rPr>
        <w:t xml:space="preserve"> ugovora o</w:t>
      </w:r>
      <w:r w:rsidRPr="00DE5661">
        <w:rPr>
          <w:rFonts w:asciiTheme="minorHAnsi" w:hAnsiTheme="minorHAnsi" w:cstheme="minorHAnsi"/>
        </w:rPr>
        <w:t xml:space="preserve"> koncesij</w:t>
      </w:r>
      <w:r w:rsidR="00907EDC">
        <w:rPr>
          <w:rFonts w:asciiTheme="minorHAnsi" w:hAnsiTheme="minorHAnsi" w:cstheme="minorHAnsi"/>
        </w:rPr>
        <w:t>i</w:t>
      </w:r>
      <w:r w:rsidRPr="00DE5661">
        <w:rPr>
          <w:rFonts w:asciiTheme="minorHAnsi" w:hAnsiTheme="minorHAnsi" w:cstheme="minorHAnsi"/>
        </w:rPr>
        <w:t xml:space="preserve"> („Službeni vjesnik Općine Stara Gradiška“ br. 5/19),</w:t>
      </w:r>
    </w:p>
    <w:p w14:paraId="6E937BE1" w14:textId="32EAB8D4" w:rsidR="00147B5C" w:rsidRDefault="00DE5661" w:rsidP="00DE5661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DE5661">
        <w:rPr>
          <w:rFonts w:asciiTheme="minorHAnsi" w:hAnsiTheme="minorHAnsi" w:cstheme="minorHAnsi"/>
        </w:rPr>
        <w:t>Odluka o obavljanju dimnjačarskih poslova („Službeni vjesnik Općine Stara Gradiška“ br. 6/14</w:t>
      </w:r>
      <w:r w:rsidR="004B6F16" w:rsidRPr="00DE5661">
        <w:rPr>
          <w:rFonts w:asciiTheme="minorHAnsi" w:hAnsiTheme="minorHAnsi" w:cstheme="minorHAnsi"/>
        </w:rPr>
        <w:t>)</w:t>
      </w:r>
      <w:r w:rsidR="00BE0201" w:rsidRPr="00DE5661">
        <w:rPr>
          <w:rFonts w:asciiTheme="minorHAnsi" w:hAnsiTheme="minorHAnsi" w:cstheme="minorHAnsi"/>
        </w:rPr>
        <w:t>.</w:t>
      </w:r>
    </w:p>
    <w:p w14:paraId="2B044872" w14:textId="77777777" w:rsidR="00147B5C" w:rsidRPr="004B6F16" w:rsidRDefault="00147B5C" w:rsidP="00147B5C">
      <w:pPr>
        <w:rPr>
          <w:rFonts w:asciiTheme="minorHAnsi" w:hAnsiTheme="minorHAnsi" w:cstheme="minorHAnsi"/>
        </w:rPr>
      </w:pPr>
    </w:p>
    <w:p w14:paraId="5E5C11DB" w14:textId="246DBC65" w:rsidR="00BE0201" w:rsidRPr="004B6F16" w:rsidRDefault="005125A1" w:rsidP="00147B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451612" w:rsidRPr="004B6F16">
        <w:rPr>
          <w:rFonts w:asciiTheme="minorHAnsi" w:hAnsiTheme="minorHAnsi" w:cstheme="minorHAnsi"/>
          <w:b/>
        </w:rPr>
        <w:t>. Tehnička analiza opravdanosti davanja koncesije</w:t>
      </w:r>
    </w:p>
    <w:p w14:paraId="0D25F39A" w14:textId="356B7978" w:rsidR="00BE0201" w:rsidRPr="004B6F16" w:rsidRDefault="00BE0201" w:rsidP="00BE0201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>Odredbama Zakona o komunalnom gospodarstvu kao komunalna djelatnost utvrđen</w:t>
      </w:r>
      <w:r w:rsidR="00A46822" w:rsidRPr="004B6F16">
        <w:rPr>
          <w:rFonts w:asciiTheme="minorHAnsi" w:hAnsiTheme="minorHAnsi" w:cstheme="minorHAnsi"/>
        </w:rPr>
        <w:t>o</w:t>
      </w:r>
      <w:r w:rsidRPr="004B6F16">
        <w:rPr>
          <w:rFonts w:asciiTheme="minorHAnsi" w:hAnsiTheme="minorHAnsi" w:cstheme="minorHAnsi"/>
        </w:rPr>
        <w:t xml:space="preserve"> je i obavljanje dimnjačarskih poslova. </w:t>
      </w:r>
      <w:r w:rsidR="004B6F16">
        <w:rPr>
          <w:rFonts w:asciiTheme="minorHAnsi" w:hAnsiTheme="minorHAnsi" w:cstheme="minorHAnsi"/>
        </w:rPr>
        <w:t>Općina Stara Gradiška</w:t>
      </w:r>
      <w:r w:rsidRPr="004B6F16">
        <w:rPr>
          <w:rFonts w:asciiTheme="minorHAnsi" w:hAnsiTheme="minorHAnsi" w:cstheme="minorHAnsi"/>
        </w:rPr>
        <w:t xml:space="preserve"> naveden</w:t>
      </w:r>
      <w:r w:rsidR="00AB0342" w:rsidRPr="004B6F16">
        <w:rPr>
          <w:rFonts w:asciiTheme="minorHAnsi" w:hAnsiTheme="minorHAnsi" w:cstheme="minorHAnsi"/>
        </w:rPr>
        <w:t>u</w:t>
      </w:r>
      <w:r w:rsidRPr="004B6F16">
        <w:rPr>
          <w:rFonts w:asciiTheme="minorHAnsi" w:hAnsiTheme="minorHAnsi" w:cstheme="minorHAnsi"/>
        </w:rPr>
        <w:t xml:space="preserve"> djelatnost </w:t>
      </w:r>
      <w:r w:rsidR="00A46822" w:rsidRPr="004B6F16">
        <w:rPr>
          <w:rFonts w:asciiTheme="minorHAnsi" w:hAnsiTheme="minorHAnsi" w:cstheme="minorHAnsi"/>
        </w:rPr>
        <w:t xml:space="preserve">na svome području </w:t>
      </w:r>
      <w:r w:rsidRPr="004B6F16">
        <w:rPr>
          <w:rFonts w:asciiTheme="minorHAnsi" w:hAnsiTheme="minorHAnsi" w:cstheme="minorHAnsi"/>
        </w:rPr>
        <w:t>u</w:t>
      </w:r>
      <w:r w:rsidR="00A46822" w:rsidRPr="004B6F16">
        <w:rPr>
          <w:rFonts w:asciiTheme="minorHAnsi" w:hAnsiTheme="minorHAnsi" w:cstheme="minorHAnsi"/>
        </w:rPr>
        <w:t>redi</w:t>
      </w:r>
      <w:r w:rsidR="004B6F16">
        <w:rPr>
          <w:rFonts w:asciiTheme="minorHAnsi" w:hAnsiTheme="minorHAnsi" w:cstheme="minorHAnsi"/>
        </w:rPr>
        <w:t>la</w:t>
      </w:r>
      <w:r w:rsidR="00A46822" w:rsidRPr="004B6F16">
        <w:rPr>
          <w:rFonts w:asciiTheme="minorHAnsi" w:hAnsiTheme="minorHAnsi" w:cstheme="minorHAnsi"/>
        </w:rPr>
        <w:t xml:space="preserve"> </w:t>
      </w:r>
      <w:r w:rsidRPr="004B6F16">
        <w:rPr>
          <w:rFonts w:asciiTheme="minorHAnsi" w:hAnsiTheme="minorHAnsi" w:cstheme="minorHAnsi"/>
        </w:rPr>
        <w:t xml:space="preserve">je Odlukom o obavljanju dimnjačarskih poslova </w:t>
      </w:r>
      <w:r w:rsidR="004B6F16">
        <w:rPr>
          <w:rFonts w:asciiTheme="minorHAnsi" w:hAnsiTheme="minorHAnsi" w:cstheme="minorHAnsi"/>
        </w:rPr>
        <w:t>(„</w:t>
      </w:r>
      <w:r w:rsidR="003B7EBC">
        <w:rPr>
          <w:rFonts w:asciiTheme="minorHAnsi" w:hAnsiTheme="minorHAnsi" w:cstheme="minorHAnsi"/>
        </w:rPr>
        <w:t>S</w:t>
      </w:r>
      <w:r w:rsidR="004B6F16">
        <w:rPr>
          <w:rFonts w:asciiTheme="minorHAnsi" w:hAnsiTheme="minorHAnsi" w:cstheme="minorHAnsi"/>
        </w:rPr>
        <w:t>lužbeni vjesnik Općine Stara Gradiška“ br.</w:t>
      </w:r>
      <w:r w:rsidR="00521671">
        <w:rPr>
          <w:rFonts w:asciiTheme="minorHAnsi" w:hAnsiTheme="minorHAnsi" w:cstheme="minorHAnsi"/>
        </w:rPr>
        <w:t xml:space="preserve"> 6/14).</w:t>
      </w:r>
      <w:r w:rsidR="004B6F16">
        <w:rPr>
          <w:rFonts w:asciiTheme="minorHAnsi" w:hAnsiTheme="minorHAnsi" w:cstheme="minorHAnsi"/>
        </w:rPr>
        <w:t xml:space="preserve"> </w:t>
      </w:r>
      <w:r w:rsidR="004223D8" w:rsidRPr="004B6F16">
        <w:rPr>
          <w:rFonts w:asciiTheme="minorHAnsi" w:hAnsiTheme="minorHAnsi" w:cstheme="minorHAnsi"/>
        </w:rPr>
        <w:t xml:space="preserve"> N</w:t>
      </w:r>
      <w:r w:rsidRPr="004B6F16">
        <w:rPr>
          <w:rFonts w:asciiTheme="minorHAnsi" w:hAnsiTheme="minorHAnsi" w:cstheme="minorHAnsi"/>
        </w:rPr>
        <w:t xml:space="preserve">avedenom odlukom određen je način obavljanja dimnjačarskih poslova, rokovi čišćenja dimovodnih objekata i naknada za dimnjačarske usluge te obavljanje nadzora nad radom dimnjačara. </w:t>
      </w:r>
    </w:p>
    <w:p w14:paraId="03FF03C9" w14:textId="7297D933" w:rsidR="00BE0201" w:rsidRPr="004B6F16" w:rsidRDefault="00746FD0" w:rsidP="00BE020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Koncesija se daje jer je</w:t>
      </w:r>
      <w:r w:rsidR="00A46822" w:rsidRPr="004B6F16">
        <w:rPr>
          <w:rFonts w:asciiTheme="minorHAnsi" w:hAnsiTheme="minorHAnsi" w:cstheme="minorHAnsi"/>
        </w:rPr>
        <w:t xml:space="preserve"> </w:t>
      </w:r>
      <w:r w:rsidR="00521671">
        <w:rPr>
          <w:rFonts w:asciiTheme="minorHAnsi" w:hAnsiTheme="minorHAnsi" w:cstheme="minorHAnsi"/>
        </w:rPr>
        <w:t>Općina Stara Gradiška</w:t>
      </w:r>
      <w:r w:rsidR="00A46822" w:rsidRPr="004B6F16">
        <w:rPr>
          <w:rFonts w:asciiTheme="minorHAnsi" w:hAnsiTheme="minorHAnsi" w:cstheme="minorHAnsi"/>
        </w:rPr>
        <w:t xml:space="preserve"> kao </w:t>
      </w:r>
      <w:r w:rsidR="00BE0201" w:rsidRPr="004B6F16">
        <w:rPr>
          <w:rFonts w:asciiTheme="minorHAnsi" w:hAnsiTheme="minorHAnsi" w:cstheme="minorHAnsi"/>
        </w:rPr>
        <w:t>jedinca lokalne samouprave duž</w:t>
      </w:r>
      <w:r w:rsidR="00521671">
        <w:rPr>
          <w:rFonts w:asciiTheme="minorHAnsi" w:hAnsiTheme="minorHAnsi" w:cstheme="minorHAnsi"/>
        </w:rPr>
        <w:t xml:space="preserve">na </w:t>
      </w:r>
      <w:r w:rsidR="00BE0201" w:rsidRPr="004B6F16">
        <w:rPr>
          <w:rFonts w:asciiTheme="minorHAnsi" w:hAnsiTheme="minorHAnsi" w:cstheme="minorHAnsi"/>
        </w:rPr>
        <w:t>osigurati trajno i kvalitetno obavljanje komunalne djelatnosti, a naročito</w:t>
      </w:r>
      <w:r w:rsidR="00AB0342" w:rsidRPr="004B6F16">
        <w:rPr>
          <w:rFonts w:asciiTheme="minorHAnsi" w:hAnsiTheme="minorHAnsi" w:cstheme="minorHAnsi"/>
        </w:rPr>
        <w:t xml:space="preserve"> redovno i kvalitetno</w:t>
      </w:r>
      <w:r w:rsidR="00BE0201" w:rsidRPr="004B6F16">
        <w:rPr>
          <w:rFonts w:asciiTheme="minorHAnsi" w:hAnsiTheme="minorHAnsi" w:cstheme="minorHAnsi"/>
        </w:rPr>
        <w:t xml:space="preserve"> pružanje komunalnih usluga o</w:t>
      </w:r>
      <w:r w:rsidR="00A46822" w:rsidRPr="004B6F16">
        <w:rPr>
          <w:rFonts w:asciiTheme="minorHAnsi" w:hAnsiTheme="minorHAnsi" w:cstheme="minorHAnsi"/>
        </w:rPr>
        <w:t>d</w:t>
      </w:r>
      <w:r w:rsidR="00BE0201" w:rsidRPr="004B6F16">
        <w:rPr>
          <w:rFonts w:asciiTheme="minorHAnsi" w:hAnsiTheme="minorHAnsi" w:cstheme="minorHAnsi"/>
        </w:rPr>
        <w:t xml:space="preserve"> interesa za fizičke i pravne osobe</w:t>
      </w:r>
      <w:r w:rsidR="005125A1">
        <w:rPr>
          <w:rFonts w:asciiTheme="minorHAnsi" w:hAnsiTheme="minorHAnsi" w:cstheme="minorHAnsi"/>
        </w:rPr>
        <w:t xml:space="preserve"> na svom području</w:t>
      </w:r>
      <w:r>
        <w:rPr>
          <w:rFonts w:asciiTheme="minorHAnsi" w:hAnsiTheme="minorHAnsi" w:cstheme="minorHAnsi"/>
        </w:rPr>
        <w:t>.</w:t>
      </w:r>
    </w:p>
    <w:p w14:paraId="6940E945" w14:textId="77777777" w:rsidR="00147B5C" w:rsidRPr="004B6F16" w:rsidRDefault="00147B5C" w:rsidP="00147B5C">
      <w:pPr>
        <w:rPr>
          <w:rFonts w:asciiTheme="minorHAnsi" w:hAnsiTheme="minorHAnsi" w:cstheme="minorHAnsi"/>
        </w:rPr>
      </w:pPr>
    </w:p>
    <w:p w14:paraId="7A41DF31" w14:textId="7BBFB10F" w:rsidR="00BE0201" w:rsidRPr="004B6F16" w:rsidRDefault="005125A1" w:rsidP="00147B5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6</w:t>
      </w:r>
      <w:r w:rsidR="00451612" w:rsidRPr="004B6F16">
        <w:rPr>
          <w:rFonts w:asciiTheme="minorHAnsi" w:hAnsiTheme="minorHAnsi" w:cstheme="minorHAnsi"/>
          <w:b/>
        </w:rPr>
        <w:t>. Financijska i ekonomska opravdanost davanja koncesije:</w:t>
      </w:r>
    </w:p>
    <w:p w14:paraId="4C1C66EB" w14:textId="77777777" w:rsidR="00750BE3" w:rsidRPr="004B6F16" w:rsidRDefault="00750BE3" w:rsidP="00C61020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>Davatelj koncesije ima minimalne troškove vezano za davanje koncesije u odnosu na financijsku korist koncesije</w:t>
      </w:r>
      <w:r w:rsidR="00A1184B" w:rsidRPr="004B6F16">
        <w:rPr>
          <w:rFonts w:asciiTheme="minorHAnsi" w:hAnsiTheme="minorHAnsi" w:cstheme="minorHAnsi"/>
        </w:rPr>
        <w:t>. N</w:t>
      </w:r>
      <w:r w:rsidRPr="004B6F16">
        <w:rPr>
          <w:rFonts w:asciiTheme="minorHAnsi" w:hAnsiTheme="minorHAnsi" w:cstheme="minorHAnsi"/>
        </w:rPr>
        <w:t xml:space="preserve">aknada za koncesiju prihod </w:t>
      </w:r>
      <w:r w:rsidR="00A1184B" w:rsidRPr="004B6F16">
        <w:rPr>
          <w:rFonts w:asciiTheme="minorHAnsi" w:hAnsiTheme="minorHAnsi" w:cstheme="minorHAnsi"/>
        </w:rPr>
        <w:t>je P</w:t>
      </w:r>
      <w:r w:rsidRPr="004B6F16">
        <w:rPr>
          <w:rFonts w:asciiTheme="minorHAnsi" w:hAnsiTheme="minorHAnsi" w:cstheme="minorHAnsi"/>
        </w:rPr>
        <w:t xml:space="preserve">roračuna </w:t>
      </w:r>
      <w:r w:rsidR="00CC4ED6">
        <w:rPr>
          <w:rFonts w:asciiTheme="minorHAnsi" w:hAnsiTheme="minorHAnsi" w:cstheme="minorHAnsi"/>
        </w:rPr>
        <w:t>Općine Stara Gradiška</w:t>
      </w:r>
      <w:r w:rsidRPr="004B6F16">
        <w:rPr>
          <w:rFonts w:asciiTheme="minorHAnsi" w:hAnsiTheme="minorHAnsi" w:cstheme="minorHAnsi"/>
        </w:rPr>
        <w:t>. Navedeni prihod odnosno naknada za koncesiju koristi se za gradnju objekata i uređaja komun</w:t>
      </w:r>
      <w:r w:rsidR="00A1184B" w:rsidRPr="004B6F16">
        <w:rPr>
          <w:rFonts w:asciiTheme="minorHAnsi" w:hAnsiTheme="minorHAnsi" w:cstheme="minorHAnsi"/>
        </w:rPr>
        <w:t xml:space="preserve">alne infrastrukture na području </w:t>
      </w:r>
      <w:r w:rsidR="00CC4ED6">
        <w:rPr>
          <w:rFonts w:asciiTheme="minorHAnsi" w:hAnsiTheme="minorHAnsi" w:cstheme="minorHAnsi"/>
        </w:rPr>
        <w:t>Općine Stara Gradiška</w:t>
      </w:r>
      <w:r w:rsidR="00A1184B" w:rsidRPr="004B6F16">
        <w:rPr>
          <w:rFonts w:asciiTheme="minorHAnsi" w:hAnsiTheme="minorHAnsi" w:cstheme="minorHAnsi"/>
        </w:rPr>
        <w:t>.</w:t>
      </w:r>
    </w:p>
    <w:p w14:paraId="78A5129E" w14:textId="62E8A16E" w:rsidR="00750BE3" w:rsidRDefault="00750BE3" w:rsidP="00CC4ED6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 xml:space="preserve">Prihod </w:t>
      </w:r>
      <w:r w:rsidR="00C61020" w:rsidRPr="004B6F16">
        <w:rPr>
          <w:rFonts w:asciiTheme="minorHAnsi" w:hAnsiTheme="minorHAnsi" w:cstheme="minorHAnsi"/>
        </w:rPr>
        <w:t>D</w:t>
      </w:r>
      <w:r w:rsidRPr="004B6F16">
        <w:rPr>
          <w:rFonts w:asciiTheme="minorHAnsi" w:hAnsiTheme="minorHAnsi" w:cstheme="minorHAnsi"/>
        </w:rPr>
        <w:t xml:space="preserve">ržavnog proračuna proizlazi iz </w:t>
      </w:r>
      <w:r w:rsidR="00C61020" w:rsidRPr="004B6F16">
        <w:rPr>
          <w:rFonts w:asciiTheme="minorHAnsi" w:hAnsiTheme="minorHAnsi" w:cstheme="minorHAnsi"/>
        </w:rPr>
        <w:t xml:space="preserve">obveza koje plaćaju gospodarski subjekti (porez na dobit, porez na dohodak, </w:t>
      </w:r>
      <w:r w:rsidR="005125A1">
        <w:rPr>
          <w:rFonts w:asciiTheme="minorHAnsi" w:hAnsiTheme="minorHAnsi" w:cstheme="minorHAnsi"/>
        </w:rPr>
        <w:t>porez na dodanu vrijednost</w:t>
      </w:r>
      <w:r w:rsidR="00C61020" w:rsidRPr="004B6F16">
        <w:rPr>
          <w:rFonts w:asciiTheme="minorHAnsi" w:hAnsiTheme="minorHAnsi" w:cstheme="minorHAnsi"/>
        </w:rPr>
        <w:t>, doprinosi i druga davanja).</w:t>
      </w:r>
    </w:p>
    <w:p w14:paraId="5EEC4585" w14:textId="0E778DEC" w:rsidR="005125A1" w:rsidRDefault="005125A1" w:rsidP="00CC4ED6">
      <w:pPr>
        <w:jc w:val="both"/>
        <w:rPr>
          <w:rFonts w:asciiTheme="minorHAnsi" w:hAnsiTheme="minorHAnsi" w:cstheme="minorHAnsi"/>
        </w:rPr>
      </w:pPr>
    </w:p>
    <w:p w14:paraId="1B8C60FE" w14:textId="77777777" w:rsidR="00351013" w:rsidRDefault="00351013" w:rsidP="00CC4ED6">
      <w:pPr>
        <w:jc w:val="both"/>
        <w:rPr>
          <w:rFonts w:asciiTheme="minorHAnsi" w:hAnsiTheme="minorHAnsi" w:cstheme="minorHAnsi"/>
        </w:rPr>
      </w:pPr>
    </w:p>
    <w:p w14:paraId="593BF384" w14:textId="72A8A3DC" w:rsidR="005125A1" w:rsidRDefault="005125A1" w:rsidP="005125A1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 xml:space="preserve">7. </w:t>
      </w:r>
      <w:r w:rsidRPr="0080565F">
        <w:rPr>
          <w:rFonts w:asciiTheme="minorHAnsi" w:hAnsiTheme="minorHAnsi" w:cstheme="minorHAnsi"/>
          <w:b/>
          <w:bCs/>
        </w:rPr>
        <w:t>Pravna analiza opravdanosti davanja koncesije</w:t>
      </w:r>
    </w:p>
    <w:p w14:paraId="6BF9F7C7" w14:textId="130E6909" w:rsidR="005125A1" w:rsidRPr="0080565F" w:rsidRDefault="005125A1" w:rsidP="005125A1">
      <w:pPr>
        <w:jc w:val="both"/>
        <w:rPr>
          <w:rFonts w:asciiTheme="minorHAnsi" w:hAnsiTheme="minorHAnsi" w:cstheme="minorHAnsi"/>
        </w:rPr>
      </w:pPr>
      <w:r w:rsidRPr="0080565F">
        <w:rPr>
          <w:rFonts w:asciiTheme="minorHAnsi" w:hAnsiTheme="minorHAnsi" w:cstheme="minorHAnsi"/>
        </w:rPr>
        <w:t xml:space="preserve">S obzirom na </w:t>
      </w:r>
      <w:r>
        <w:rPr>
          <w:rFonts w:asciiTheme="minorHAnsi" w:hAnsiTheme="minorHAnsi" w:cstheme="minorHAnsi"/>
        </w:rPr>
        <w:t xml:space="preserve">mjerodavne </w:t>
      </w:r>
      <w:r w:rsidRPr="0080565F">
        <w:rPr>
          <w:rFonts w:asciiTheme="minorHAnsi" w:hAnsiTheme="minorHAnsi" w:cstheme="minorHAnsi"/>
        </w:rPr>
        <w:t xml:space="preserve">odredbe Zakona o komunalnom gospodarstvu, Općina </w:t>
      </w:r>
      <w:r>
        <w:rPr>
          <w:rFonts w:asciiTheme="minorHAnsi" w:hAnsiTheme="minorHAnsi" w:cstheme="minorHAnsi"/>
        </w:rPr>
        <w:t xml:space="preserve">Stara Gradiška </w:t>
      </w:r>
      <w:r w:rsidRPr="0080565F">
        <w:rPr>
          <w:rFonts w:asciiTheme="minorHAnsi" w:hAnsiTheme="minorHAnsi" w:cstheme="minorHAnsi"/>
        </w:rPr>
        <w:t>ima</w:t>
      </w:r>
      <w:r>
        <w:rPr>
          <w:rFonts w:asciiTheme="minorHAnsi" w:hAnsiTheme="minorHAnsi" w:cstheme="minorHAnsi"/>
        </w:rPr>
        <w:t xml:space="preserve"> </w:t>
      </w:r>
      <w:r w:rsidRPr="0080565F">
        <w:rPr>
          <w:rFonts w:asciiTheme="minorHAnsi" w:hAnsiTheme="minorHAnsi" w:cstheme="minorHAnsi"/>
        </w:rPr>
        <w:t xml:space="preserve">potrebu osigurati </w:t>
      </w:r>
      <w:r>
        <w:rPr>
          <w:rFonts w:asciiTheme="minorHAnsi" w:hAnsiTheme="minorHAnsi" w:cstheme="minorHAnsi"/>
        </w:rPr>
        <w:t>primjenjivi</w:t>
      </w:r>
      <w:r w:rsidRPr="0080565F">
        <w:rPr>
          <w:rFonts w:asciiTheme="minorHAnsi" w:hAnsiTheme="minorHAnsi" w:cstheme="minorHAnsi"/>
        </w:rPr>
        <w:t xml:space="preserve"> model za obavljanje dimnjačarskih poslova. </w:t>
      </w:r>
      <w:r>
        <w:rPr>
          <w:rFonts w:asciiTheme="minorHAnsi" w:hAnsiTheme="minorHAnsi" w:cstheme="minorHAnsi"/>
        </w:rPr>
        <w:t>Spomenuti</w:t>
      </w:r>
      <w:r w:rsidRPr="0080565F">
        <w:rPr>
          <w:rFonts w:asciiTheme="minorHAnsi" w:hAnsiTheme="minorHAnsi" w:cstheme="minorHAnsi"/>
        </w:rPr>
        <w:t xml:space="preserve"> Zakon</w:t>
      </w:r>
      <w:r w:rsidRPr="0080565F">
        <w:t xml:space="preserve"> </w:t>
      </w:r>
      <w:r w:rsidRPr="0080565F">
        <w:rPr>
          <w:rFonts w:asciiTheme="minorHAnsi" w:hAnsiTheme="minorHAnsi" w:cstheme="minorHAnsi"/>
        </w:rPr>
        <w:t>o komunalnom gospodarstvu pr</w:t>
      </w:r>
      <w:r>
        <w:rPr>
          <w:rFonts w:asciiTheme="minorHAnsi" w:hAnsiTheme="minorHAnsi" w:cstheme="minorHAnsi"/>
        </w:rPr>
        <w:t>opisuje</w:t>
      </w:r>
      <w:r w:rsidRPr="0080565F">
        <w:rPr>
          <w:rFonts w:asciiTheme="minorHAnsi" w:hAnsiTheme="minorHAnsi" w:cstheme="minorHAnsi"/>
        </w:rPr>
        <w:t xml:space="preserve"> da</w:t>
      </w:r>
      <w:r>
        <w:rPr>
          <w:rFonts w:asciiTheme="minorHAnsi" w:hAnsiTheme="minorHAnsi" w:cstheme="minorHAnsi"/>
        </w:rPr>
        <w:t xml:space="preserve"> </w:t>
      </w:r>
      <w:r w:rsidRPr="0080565F">
        <w:rPr>
          <w:rFonts w:asciiTheme="minorHAnsi" w:hAnsiTheme="minorHAnsi" w:cstheme="minorHAnsi"/>
        </w:rPr>
        <w:t>se dimnjačarski poslovi mogu obavljati na temelju dodijeljene koncesije.</w:t>
      </w:r>
      <w:r>
        <w:rPr>
          <w:rFonts w:asciiTheme="minorHAnsi" w:hAnsiTheme="minorHAnsi" w:cstheme="minorHAnsi"/>
        </w:rPr>
        <w:t xml:space="preserve"> </w:t>
      </w:r>
      <w:r w:rsidRPr="0080565F">
        <w:rPr>
          <w:rFonts w:asciiTheme="minorHAnsi" w:hAnsiTheme="minorHAnsi" w:cstheme="minorHAnsi"/>
        </w:rPr>
        <w:t>Odluk</w:t>
      </w:r>
      <w:r>
        <w:rPr>
          <w:rFonts w:asciiTheme="minorHAnsi" w:hAnsiTheme="minorHAnsi" w:cstheme="minorHAnsi"/>
        </w:rPr>
        <w:t>om</w:t>
      </w:r>
      <w:r w:rsidRPr="0080565F">
        <w:rPr>
          <w:rFonts w:asciiTheme="minorHAnsi" w:hAnsiTheme="minorHAnsi" w:cstheme="minorHAnsi"/>
        </w:rPr>
        <w:t xml:space="preserve"> o komunalnoj djelatnosti koja se obavlja na temelju </w:t>
      </w:r>
      <w:r w:rsidR="00C44461">
        <w:rPr>
          <w:rFonts w:asciiTheme="minorHAnsi" w:hAnsiTheme="minorHAnsi" w:cstheme="minorHAnsi"/>
        </w:rPr>
        <w:t xml:space="preserve">ugovora o </w:t>
      </w:r>
      <w:r w:rsidRPr="0080565F">
        <w:rPr>
          <w:rFonts w:asciiTheme="minorHAnsi" w:hAnsiTheme="minorHAnsi" w:cstheme="minorHAnsi"/>
        </w:rPr>
        <w:t>koncesij</w:t>
      </w:r>
      <w:r w:rsidR="00C44461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 propisano je </w:t>
      </w:r>
      <w:r w:rsidRPr="0080565F">
        <w:rPr>
          <w:rFonts w:asciiTheme="minorHAnsi" w:hAnsiTheme="minorHAnsi" w:cstheme="minorHAnsi"/>
        </w:rPr>
        <w:t>da se komunalna djelatnost dimnjačarskih poslova na području Općine Stara Gradiška obavlja na temelju ugovora o koncesiji</w:t>
      </w:r>
      <w:r>
        <w:rPr>
          <w:rFonts w:asciiTheme="minorHAnsi" w:hAnsiTheme="minorHAnsi" w:cstheme="minorHAnsi"/>
        </w:rPr>
        <w:t>.</w:t>
      </w:r>
    </w:p>
    <w:p w14:paraId="6FA36B8D" w14:textId="77777777" w:rsidR="005125A1" w:rsidRPr="0080565F" w:rsidRDefault="005125A1" w:rsidP="005125A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Uvažavajući navedeno, </w:t>
      </w:r>
      <w:r w:rsidRPr="0080565F">
        <w:rPr>
          <w:rFonts w:asciiTheme="minorHAnsi" w:hAnsiTheme="minorHAnsi" w:cstheme="minorHAnsi"/>
        </w:rPr>
        <w:t xml:space="preserve">Općina </w:t>
      </w:r>
      <w:r>
        <w:rPr>
          <w:rFonts w:asciiTheme="minorHAnsi" w:hAnsiTheme="minorHAnsi" w:cstheme="minorHAnsi"/>
        </w:rPr>
        <w:t>Stara Gradiška</w:t>
      </w:r>
      <w:r w:rsidRPr="0080565F">
        <w:rPr>
          <w:rFonts w:asciiTheme="minorHAnsi" w:hAnsiTheme="minorHAnsi" w:cstheme="minorHAnsi"/>
        </w:rPr>
        <w:t xml:space="preserve"> ima jasan i zakonit pravni temelj za</w:t>
      </w:r>
      <w:r>
        <w:rPr>
          <w:rFonts w:asciiTheme="minorHAnsi" w:hAnsiTheme="minorHAnsi" w:cstheme="minorHAnsi"/>
        </w:rPr>
        <w:t xml:space="preserve"> </w:t>
      </w:r>
      <w:r w:rsidRPr="0080565F">
        <w:rPr>
          <w:rFonts w:asciiTheme="minorHAnsi" w:hAnsiTheme="minorHAnsi" w:cstheme="minorHAnsi"/>
        </w:rPr>
        <w:t>dodjelu koncesije za obavljanje dimnjačarskih usluga na svojemu području.</w:t>
      </w:r>
    </w:p>
    <w:p w14:paraId="6B61ED8A" w14:textId="77777777" w:rsidR="005125A1" w:rsidRPr="0080565F" w:rsidRDefault="005125A1" w:rsidP="005125A1">
      <w:pPr>
        <w:jc w:val="both"/>
        <w:rPr>
          <w:rFonts w:asciiTheme="minorHAnsi" w:hAnsiTheme="minorHAnsi" w:cstheme="minorHAnsi"/>
        </w:rPr>
      </w:pPr>
      <w:r w:rsidRPr="0080565F">
        <w:rPr>
          <w:rFonts w:asciiTheme="minorHAnsi" w:hAnsiTheme="minorHAnsi" w:cstheme="minorHAnsi"/>
        </w:rPr>
        <w:t>Gospodarski subjekt koji se želi nadmetati za dodjelu koncesije mora ispunjavati sve uvjete</w:t>
      </w:r>
    </w:p>
    <w:p w14:paraId="5FF4F8EF" w14:textId="768A64F1" w:rsidR="005125A1" w:rsidRDefault="005125A1" w:rsidP="00601C8D">
      <w:pPr>
        <w:jc w:val="both"/>
        <w:rPr>
          <w:rFonts w:asciiTheme="minorHAnsi" w:hAnsiTheme="minorHAnsi" w:cstheme="minorHAnsi"/>
        </w:rPr>
      </w:pPr>
      <w:r w:rsidRPr="0080565F">
        <w:rPr>
          <w:rFonts w:asciiTheme="minorHAnsi" w:hAnsiTheme="minorHAnsi" w:cstheme="minorHAnsi"/>
        </w:rPr>
        <w:t>određene zakonima i drugim propisima i općim aktima za obavljanje dimnjačarskih poslova.</w:t>
      </w:r>
    </w:p>
    <w:p w14:paraId="364F73A1" w14:textId="77777777" w:rsidR="00601C8D" w:rsidRPr="00601C8D" w:rsidRDefault="00601C8D" w:rsidP="00601C8D">
      <w:pPr>
        <w:jc w:val="both"/>
        <w:rPr>
          <w:rFonts w:asciiTheme="minorHAnsi" w:hAnsiTheme="minorHAnsi" w:cstheme="minorHAnsi"/>
        </w:rPr>
      </w:pPr>
    </w:p>
    <w:p w14:paraId="64E26C48" w14:textId="01882B62" w:rsidR="000130C8" w:rsidRPr="00C0120E" w:rsidRDefault="000130C8" w:rsidP="000130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8. </w:t>
      </w:r>
      <w:r w:rsidRPr="00C0120E">
        <w:rPr>
          <w:rFonts w:asciiTheme="minorHAnsi" w:hAnsiTheme="minorHAnsi" w:cstheme="minorHAnsi"/>
          <w:b/>
          <w:bCs/>
        </w:rPr>
        <w:t>Minimalni uvjeti sposobnosti gospodarskog subjekta</w:t>
      </w:r>
    </w:p>
    <w:p w14:paraId="25DFC154" w14:textId="521E80E6" w:rsidR="00C00ADE" w:rsidRDefault="00C00ADE" w:rsidP="000130C8">
      <w:pPr>
        <w:jc w:val="both"/>
        <w:rPr>
          <w:rFonts w:asciiTheme="minorHAnsi" w:hAnsiTheme="minorHAnsi" w:cstheme="minorHAnsi"/>
        </w:rPr>
      </w:pPr>
      <w:r w:rsidRPr="00C00ADE">
        <w:rPr>
          <w:rFonts w:asciiTheme="minorHAnsi" w:hAnsiTheme="minorHAnsi" w:cstheme="minorHAnsi"/>
        </w:rPr>
        <w:t>Gospodarski subjekt u postupku dodjele koncesije mora dokazati sposobnost za obavljanje profesionalne djelatnosti te tehničku i stručnu sposobnost za obavljanje koncesije vezane uz predmet nabave – dimnjačarske usluge.</w:t>
      </w:r>
    </w:p>
    <w:p w14:paraId="7743D583" w14:textId="0062FA41" w:rsidR="00C00ADE" w:rsidRDefault="00C00ADE" w:rsidP="000130C8">
      <w:pPr>
        <w:jc w:val="both"/>
        <w:rPr>
          <w:rFonts w:asciiTheme="minorHAnsi" w:hAnsiTheme="minorHAnsi" w:cstheme="minorHAnsi"/>
        </w:rPr>
      </w:pPr>
    </w:p>
    <w:p w14:paraId="365CAB4E" w14:textId="02F702E4" w:rsidR="00C00ADE" w:rsidRPr="00C00ADE" w:rsidRDefault="00C00ADE" w:rsidP="00C00ADE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C00ADE">
        <w:rPr>
          <w:rFonts w:asciiTheme="minorHAnsi" w:hAnsiTheme="minorHAnsi" w:cstheme="minorHAnsi"/>
          <w:b/>
          <w:bCs/>
        </w:rPr>
        <w:t>Sposobnost za obavljanje profesionalne djelatnosti</w:t>
      </w:r>
    </w:p>
    <w:p w14:paraId="18D85FFF" w14:textId="75718809" w:rsidR="00C00ADE" w:rsidRPr="005B251E" w:rsidRDefault="00C00ADE" w:rsidP="00C00AD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5B251E">
        <w:rPr>
          <w:rFonts w:asciiTheme="minorHAnsi" w:hAnsiTheme="minorHAnsi" w:cstheme="minorHAnsi"/>
          <w:bCs/>
        </w:rPr>
        <w:t xml:space="preserve">Gospodarski subjekt mora dokazati svoj upis u sudski, obrtni, strukovni ili drugi  odgovarajući registar koji se vodi u državi njegova poslovnog </w:t>
      </w:r>
      <w:proofErr w:type="spellStart"/>
      <w:r w:rsidRPr="005B251E">
        <w:rPr>
          <w:rFonts w:asciiTheme="minorHAnsi" w:hAnsiTheme="minorHAnsi" w:cstheme="minorHAnsi"/>
          <w:bCs/>
        </w:rPr>
        <w:t>nastana</w:t>
      </w:r>
      <w:proofErr w:type="spellEnd"/>
      <w:r w:rsidR="005B251E">
        <w:rPr>
          <w:rFonts w:asciiTheme="minorHAnsi" w:hAnsiTheme="minorHAnsi" w:cstheme="minorHAnsi"/>
          <w:bCs/>
        </w:rPr>
        <w:t>,</w:t>
      </w:r>
    </w:p>
    <w:p w14:paraId="3FE76BD7" w14:textId="1A55C1A2" w:rsidR="00C00ADE" w:rsidRPr="005B251E" w:rsidRDefault="00C00ADE" w:rsidP="005B251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5B251E">
        <w:rPr>
          <w:rFonts w:asciiTheme="minorHAnsi" w:hAnsiTheme="minorHAnsi" w:cstheme="minorHAnsi"/>
          <w:bCs/>
        </w:rPr>
        <w:t>Sukladno Pravilniku o vezanim i povlaštenim obrtima i načinu izdavanja povlastica (NN br. 42/08) obavljanje dimnjačarskih usluga je vezan obrt za obavljanje kojega se traži majstorski ispit.</w:t>
      </w:r>
    </w:p>
    <w:p w14:paraId="75C6B1B7" w14:textId="77777777" w:rsidR="00C00ADE" w:rsidRPr="00C00ADE" w:rsidRDefault="00C00ADE" w:rsidP="00C00AD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29CC119" w14:textId="3DB13FAA" w:rsidR="00C00ADE" w:rsidRPr="005B251E" w:rsidRDefault="00C00ADE" w:rsidP="005B251E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5B251E">
        <w:rPr>
          <w:rFonts w:asciiTheme="minorHAnsi" w:hAnsiTheme="minorHAnsi" w:cstheme="minorHAnsi"/>
          <w:b/>
        </w:rPr>
        <w:t>Tehnička i stručna sposobnost</w:t>
      </w:r>
    </w:p>
    <w:p w14:paraId="32A8D398" w14:textId="10E3279A" w:rsidR="00C00ADE" w:rsidRPr="005B251E" w:rsidRDefault="00C00ADE" w:rsidP="005B251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5B251E">
        <w:rPr>
          <w:rFonts w:asciiTheme="minorHAnsi" w:hAnsiTheme="minorHAnsi" w:cstheme="minorHAnsi"/>
          <w:color w:val="000000"/>
        </w:rPr>
        <w:t>Gospodarski subjekt mora dokazati da je u godini u kojoj je započeo postupak dodjele koncesije i prethodne tri godine pružao dimnjačarske usluge</w:t>
      </w:r>
      <w:r w:rsidR="005B251E">
        <w:rPr>
          <w:rFonts w:asciiTheme="minorHAnsi" w:hAnsiTheme="minorHAnsi" w:cstheme="minorHAnsi"/>
          <w:color w:val="000000"/>
        </w:rPr>
        <w:t>,</w:t>
      </w:r>
    </w:p>
    <w:p w14:paraId="718FEE7D" w14:textId="54359D24" w:rsidR="00C00ADE" w:rsidRPr="005B251E" w:rsidRDefault="005B251E" w:rsidP="005B251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Gospodarski subjekt</w:t>
      </w:r>
      <w:r w:rsidR="00C00ADE" w:rsidRPr="005B251E">
        <w:rPr>
          <w:rFonts w:asciiTheme="minorHAnsi" w:hAnsiTheme="minorHAnsi" w:cstheme="minorHAnsi"/>
          <w:color w:val="000000"/>
        </w:rPr>
        <w:t xml:space="preserve"> mora dostaviti </w:t>
      </w:r>
      <w:r w:rsidR="00C00ADE" w:rsidRPr="005B251E">
        <w:rPr>
          <w:rFonts w:asciiTheme="minorHAnsi" w:hAnsiTheme="minorHAnsi" w:cstheme="minorHAnsi"/>
          <w:bCs/>
          <w:color w:val="000000"/>
        </w:rPr>
        <w:t xml:space="preserve">izjavu </w:t>
      </w:r>
      <w:r w:rsidR="00C00ADE" w:rsidRPr="005B251E">
        <w:rPr>
          <w:rFonts w:asciiTheme="minorHAnsi" w:hAnsiTheme="minorHAnsi" w:cstheme="minorHAnsi"/>
          <w:color w:val="000000"/>
        </w:rPr>
        <w:t>o alatima, uređajima ili tehničkoj opremi koja mu je na raspolaganju u svrhu izvršenja ugovora</w:t>
      </w:r>
      <w:r>
        <w:rPr>
          <w:rFonts w:asciiTheme="minorHAnsi" w:hAnsiTheme="minorHAnsi" w:cstheme="minorHAnsi"/>
          <w:color w:val="000000"/>
        </w:rPr>
        <w:t>.</w:t>
      </w:r>
    </w:p>
    <w:p w14:paraId="315729AE" w14:textId="77777777" w:rsidR="00C00ADE" w:rsidRPr="00C00ADE" w:rsidRDefault="00C00ADE" w:rsidP="00C00AD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14:paraId="77E6B2CD" w14:textId="77777777" w:rsidR="00C00ADE" w:rsidRPr="00C00ADE" w:rsidRDefault="00C00ADE" w:rsidP="005B251E">
      <w:pPr>
        <w:pStyle w:val="Odlomakpopisa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  <w:r w:rsidRPr="00C00ADE">
        <w:rPr>
          <w:rFonts w:asciiTheme="minorHAnsi" w:hAnsiTheme="minorHAnsi" w:cstheme="minorHAnsi"/>
          <w:b/>
          <w:bCs/>
          <w:color w:val="000000"/>
        </w:rPr>
        <w:t>Oslanjanje na sposobnost drugih subjekata</w:t>
      </w:r>
    </w:p>
    <w:p w14:paraId="3B2395C0" w14:textId="339B8F8D" w:rsidR="00C00ADE" w:rsidRPr="00E34133" w:rsidRDefault="00C00ADE" w:rsidP="00C00ADE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E34133">
        <w:rPr>
          <w:rFonts w:asciiTheme="minorHAnsi" w:hAnsiTheme="minorHAnsi" w:cstheme="minorHAnsi"/>
          <w:color w:val="000000"/>
        </w:rPr>
        <w:t>Gospodarski subjekt se može u postupku dodjele koncesije radi dokazivanja ispunjavanja kriterija za odabir gospodarskog subjekta osloniti na sposobnost drugih subjekata, bez obzira na pravnu prirodu njihova međusobnog odnosa</w:t>
      </w:r>
      <w:r w:rsidR="005B251E" w:rsidRPr="00E34133">
        <w:rPr>
          <w:rFonts w:asciiTheme="minorHAnsi" w:hAnsiTheme="minorHAnsi" w:cstheme="minorHAnsi"/>
          <w:color w:val="000000"/>
        </w:rPr>
        <w:t xml:space="preserve">, i to na način da </w:t>
      </w:r>
      <w:r w:rsidRPr="00E34133">
        <w:rPr>
          <w:rFonts w:asciiTheme="minorHAnsi" w:hAnsiTheme="minorHAnsi" w:cstheme="minorHAnsi"/>
        </w:rPr>
        <w:t>davatelju koncesij</w:t>
      </w:r>
      <w:r w:rsidR="005B251E" w:rsidRPr="00E34133">
        <w:rPr>
          <w:rFonts w:asciiTheme="minorHAnsi" w:hAnsiTheme="minorHAnsi" w:cstheme="minorHAnsi"/>
        </w:rPr>
        <w:t>e dokaže</w:t>
      </w:r>
      <w:r w:rsidRPr="00E34133">
        <w:rPr>
          <w:rFonts w:asciiTheme="minorHAnsi" w:hAnsiTheme="minorHAnsi" w:cstheme="minorHAnsi"/>
        </w:rPr>
        <w:t xml:space="preserve"> da će imati na raspolaganju potrebne resurse nužne za izvršenje ugovora</w:t>
      </w:r>
      <w:r w:rsidR="005B251E" w:rsidRPr="00E34133">
        <w:rPr>
          <w:rFonts w:asciiTheme="minorHAnsi" w:hAnsiTheme="minorHAnsi" w:cstheme="minorHAnsi"/>
        </w:rPr>
        <w:t>.</w:t>
      </w:r>
    </w:p>
    <w:p w14:paraId="6955DC1B" w14:textId="77777777" w:rsidR="000130C8" w:rsidRDefault="000130C8" w:rsidP="000130C8">
      <w:pPr>
        <w:jc w:val="both"/>
        <w:rPr>
          <w:rFonts w:asciiTheme="minorHAnsi" w:hAnsiTheme="minorHAnsi" w:cstheme="minorHAnsi"/>
        </w:rPr>
      </w:pPr>
    </w:p>
    <w:p w14:paraId="4DF66DD9" w14:textId="18B18F90" w:rsidR="00410414" w:rsidRPr="00410414" w:rsidRDefault="00410414" w:rsidP="004104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9. </w:t>
      </w:r>
      <w:r w:rsidRPr="00410414">
        <w:rPr>
          <w:rFonts w:asciiTheme="minorHAnsi" w:hAnsiTheme="minorHAnsi" w:cstheme="minorHAnsi"/>
          <w:b/>
          <w:bCs/>
        </w:rPr>
        <w:t>Jamstvo za ozbiljnost ponude</w:t>
      </w:r>
    </w:p>
    <w:p w14:paraId="43E51028" w14:textId="16987A12" w:rsidR="00EB716E" w:rsidRDefault="00EB716E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</w:rPr>
      </w:pPr>
      <w:r w:rsidRPr="00EB716E">
        <w:rPr>
          <w:rFonts w:asciiTheme="minorHAnsi" w:hAnsiTheme="minorHAnsi" w:cstheme="minorHAnsi"/>
          <w:bCs/>
        </w:rPr>
        <w:t>Ponuditelj je u ponudi obvezan priložiti jamstvo za ozbiljnost ponude u obliku obične zadužnice na iznos od 3.000,00 kuna,  potvrđene kod javnog bilježnika.</w:t>
      </w:r>
    </w:p>
    <w:p w14:paraId="25053CFE" w14:textId="426C9D8E" w:rsidR="00EB716E" w:rsidRDefault="00EB716E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716E">
        <w:rPr>
          <w:rFonts w:asciiTheme="minorHAnsi" w:hAnsiTheme="minorHAnsi" w:cstheme="minorHAnsi"/>
          <w:bCs/>
        </w:rPr>
        <w:t>Ponuditelj mo</w:t>
      </w:r>
      <w:r>
        <w:rPr>
          <w:rFonts w:asciiTheme="minorHAnsi" w:hAnsiTheme="minorHAnsi" w:cstheme="minorHAnsi"/>
          <w:bCs/>
        </w:rPr>
        <w:t>že</w:t>
      </w:r>
      <w:r w:rsidRPr="00EB716E">
        <w:rPr>
          <w:rFonts w:asciiTheme="minorHAnsi" w:hAnsiTheme="minorHAnsi" w:cstheme="minorHAnsi"/>
          <w:bCs/>
        </w:rPr>
        <w:t xml:space="preserve"> umjesto obične zadužnice izvršiti uplatu novčanog pologa u istom iznosu</w:t>
      </w:r>
      <w:r>
        <w:rPr>
          <w:rFonts w:asciiTheme="minorHAnsi" w:hAnsiTheme="minorHAnsi" w:cstheme="minorHAnsi"/>
          <w:bCs/>
        </w:rPr>
        <w:t xml:space="preserve"> </w:t>
      </w:r>
      <w:r w:rsidRPr="00EB716E">
        <w:rPr>
          <w:rFonts w:asciiTheme="minorHAnsi" w:hAnsiTheme="minorHAnsi" w:cstheme="minorHAnsi"/>
          <w:bCs/>
        </w:rPr>
        <w:t xml:space="preserve">na račun </w:t>
      </w:r>
      <w:r w:rsidR="00F160DC">
        <w:rPr>
          <w:rFonts w:asciiTheme="minorHAnsi" w:hAnsiTheme="minorHAnsi" w:cstheme="minorHAnsi"/>
          <w:bCs/>
        </w:rPr>
        <w:t>d</w:t>
      </w:r>
      <w:r w:rsidRPr="00EB716E">
        <w:rPr>
          <w:rFonts w:asciiTheme="minorHAnsi" w:hAnsiTheme="minorHAnsi" w:cstheme="minorHAnsi"/>
          <w:bCs/>
        </w:rPr>
        <w:t>avatelja koncesije</w:t>
      </w:r>
      <w:r>
        <w:rPr>
          <w:rFonts w:asciiTheme="minorHAnsi" w:hAnsiTheme="minorHAnsi" w:cstheme="minorHAnsi"/>
          <w:bCs/>
        </w:rPr>
        <w:t xml:space="preserve"> tj. </w:t>
      </w:r>
      <w:r w:rsidR="00410414" w:rsidRPr="00410414">
        <w:rPr>
          <w:rFonts w:asciiTheme="minorHAnsi" w:hAnsiTheme="minorHAnsi" w:cstheme="minorHAnsi"/>
          <w:bCs/>
        </w:rPr>
        <w:t>O</w:t>
      </w:r>
      <w:r w:rsidR="00410414">
        <w:rPr>
          <w:rFonts w:asciiTheme="minorHAnsi" w:hAnsiTheme="minorHAnsi" w:cstheme="minorHAnsi"/>
          <w:bCs/>
        </w:rPr>
        <w:t>pćine Stara Gradiška</w:t>
      </w:r>
      <w:r w:rsidR="00410414" w:rsidRPr="00410414">
        <w:rPr>
          <w:rFonts w:asciiTheme="minorHAnsi" w:hAnsiTheme="minorHAnsi" w:cstheme="minorHAnsi"/>
        </w:rPr>
        <w:t xml:space="preserve">. </w:t>
      </w:r>
    </w:p>
    <w:p w14:paraId="272A9E3F" w14:textId="309FEEBF" w:rsidR="00EB716E" w:rsidRPr="00EB716E" w:rsidRDefault="00EB716E" w:rsidP="00EB716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716E">
        <w:rPr>
          <w:rFonts w:asciiTheme="minorHAnsi" w:hAnsiTheme="minorHAnsi" w:cstheme="minorHAnsi"/>
        </w:rPr>
        <w:t xml:space="preserve">Davatelj </w:t>
      </w:r>
      <w:r>
        <w:rPr>
          <w:rFonts w:asciiTheme="minorHAnsi" w:hAnsiTheme="minorHAnsi" w:cstheme="minorHAnsi"/>
        </w:rPr>
        <w:t>koncesije</w:t>
      </w:r>
      <w:r w:rsidRPr="00EB716E">
        <w:rPr>
          <w:rFonts w:asciiTheme="minorHAnsi" w:hAnsiTheme="minorHAnsi" w:cstheme="minorHAnsi"/>
        </w:rPr>
        <w:t xml:space="preserve"> će aktivirati jamstvo odnosno zadržati uplaćeni iznos pologa ukoliko Ponuditelj odustane od svoje ponude u roku njene valjanosti, dostavi neistinite dokaze sposobnosti, ne dostavi valjano jamstvo za ispunjenje ugovora o koncesiji te ne prihvati ispravak računske pogreške.</w:t>
      </w:r>
    </w:p>
    <w:p w14:paraId="29697593" w14:textId="4DF827D1" w:rsidR="00410414" w:rsidRPr="00EB716E" w:rsidRDefault="00EB716E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716E">
        <w:rPr>
          <w:rFonts w:asciiTheme="minorHAnsi" w:hAnsiTheme="minorHAnsi" w:cstheme="minorHAnsi"/>
        </w:rPr>
        <w:t>Jamstvo za ozbiljnost ponude vraća se ponuditeljima u roku od deset dana od dana potpisivanja ugovora o koncesiji, odnosno dostave jamstva za provedbu ugovora o koncesiji</w:t>
      </w:r>
      <w:r w:rsidR="00410414" w:rsidRPr="00410414">
        <w:rPr>
          <w:rFonts w:asciiTheme="minorHAnsi" w:hAnsiTheme="minorHAnsi" w:cstheme="minorHAnsi"/>
        </w:rPr>
        <w:t>.</w:t>
      </w:r>
    </w:p>
    <w:p w14:paraId="4DD04398" w14:textId="77777777" w:rsidR="00410414" w:rsidRPr="00410414" w:rsidRDefault="00410414" w:rsidP="004104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9BE0B17" w14:textId="008E3401" w:rsidR="00410414" w:rsidRPr="00410414" w:rsidRDefault="00410414" w:rsidP="00410414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10</w:t>
      </w:r>
      <w:r w:rsidRPr="00410414">
        <w:rPr>
          <w:rFonts w:asciiTheme="minorHAnsi" w:hAnsiTheme="minorHAnsi" w:cstheme="minorHAnsi"/>
          <w:b/>
          <w:bCs/>
        </w:rPr>
        <w:t>. Jamstvo za provedbu ugovora o koncesiji</w:t>
      </w:r>
    </w:p>
    <w:p w14:paraId="73198761" w14:textId="77777777" w:rsidR="005125A1" w:rsidRDefault="00410414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0414">
        <w:rPr>
          <w:rFonts w:asciiTheme="minorHAnsi" w:hAnsiTheme="minorHAnsi" w:cstheme="minorHAnsi"/>
        </w:rPr>
        <w:t xml:space="preserve">Odabrani ponuditelj s kojim davatelj koncesije sklapa ugovor o koncesiji obavezan je prije sklapanja ugovora o koncesiji dostaviti jamstvo za provedbu ugovora o koncesiji u obliku bjanko zadužnice na iznos do 5.000 kuna ovjerene od javnog bilježnika. Jamstvo za provedbu ugovora naplatit će se u slučaju povrede ugovornih obveza. U slučaju naplate ovog jamstva sukladno odredbama ugovora koncesionar je dužan dostaviti novo jamstvo za provedbu ugovora o koncesiji. </w:t>
      </w:r>
    </w:p>
    <w:p w14:paraId="0D423A00" w14:textId="77777777" w:rsidR="00EB716E" w:rsidRDefault="00410414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0414">
        <w:rPr>
          <w:rFonts w:asciiTheme="minorHAnsi" w:hAnsiTheme="minorHAnsi" w:cstheme="minorHAnsi"/>
        </w:rPr>
        <w:t>Ako jamstvo ne bude naplaćeno, korisnik koncesije će ga vratiti koncesionaru neposredno po isteku ugovora.</w:t>
      </w:r>
      <w:r>
        <w:rPr>
          <w:rFonts w:asciiTheme="minorHAnsi" w:hAnsiTheme="minorHAnsi" w:cstheme="minorHAnsi"/>
        </w:rPr>
        <w:t xml:space="preserve"> </w:t>
      </w:r>
    </w:p>
    <w:p w14:paraId="0326176D" w14:textId="77777777" w:rsidR="00F160DC" w:rsidRDefault="00410414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0414">
        <w:rPr>
          <w:rFonts w:asciiTheme="minorHAnsi" w:hAnsiTheme="minorHAnsi" w:cstheme="minorHAnsi"/>
        </w:rPr>
        <w:t>Iznimno od prethodno propisanog jamstva za provedbu ugovora koncesiji, odabrani ponuditelj može davatelju koncesije Općini Stara Gradiška uplatiti novčani polog.</w:t>
      </w:r>
      <w:r>
        <w:rPr>
          <w:rFonts w:asciiTheme="minorHAnsi" w:hAnsiTheme="minorHAnsi" w:cstheme="minorHAnsi"/>
        </w:rPr>
        <w:t xml:space="preserve"> </w:t>
      </w:r>
    </w:p>
    <w:p w14:paraId="1EC35F66" w14:textId="5BE534C4" w:rsidR="00410414" w:rsidRPr="00410414" w:rsidRDefault="00410414" w:rsidP="0041041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10414">
        <w:rPr>
          <w:rFonts w:asciiTheme="minorHAnsi" w:hAnsiTheme="minorHAnsi" w:cstheme="minorHAnsi"/>
        </w:rPr>
        <w:t xml:space="preserve">Sukladno odredbi članka 55. stavak 3. Zakona o koncesijama, ugovor o koncesiji neće biti sklopljen ako jamstvo ne bude dostavljeno davatelju koncesije.  </w:t>
      </w:r>
    </w:p>
    <w:p w14:paraId="35B3F3B2" w14:textId="77777777" w:rsidR="000130C8" w:rsidRDefault="000130C8" w:rsidP="000130C8">
      <w:pPr>
        <w:jc w:val="both"/>
        <w:rPr>
          <w:rFonts w:asciiTheme="minorHAnsi" w:hAnsiTheme="minorHAnsi" w:cstheme="minorHAnsi"/>
        </w:rPr>
      </w:pPr>
    </w:p>
    <w:p w14:paraId="5398CC4E" w14:textId="76310AE4" w:rsidR="000130C8" w:rsidRPr="001A71AC" w:rsidRDefault="000130C8" w:rsidP="000130C8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</w:t>
      </w:r>
      <w:r w:rsidR="00410414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 xml:space="preserve">. </w:t>
      </w:r>
      <w:r w:rsidRPr="001A71AC">
        <w:rPr>
          <w:rFonts w:asciiTheme="minorHAnsi" w:hAnsiTheme="minorHAnsi" w:cstheme="minorHAnsi"/>
          <w:b/>
          <w:bCs/>
        </w:rPr>
        <w:t>Rok na koji se daje koncesija</w:t>
      </w:r>
    </w:p>
    <w:p w14:paraId="27E2A19B" w14:textId="359784DF" w:rsidR="000130C8" w:rsidRPr="001A71AC" w:rsidRDefault="000130C8" w:rsidP="000130C8">
      <w:pPr>
        <w:rPr>
          <w:rFonts w:asciiTheme="minorHAnsi" w:hAnsiTheme="minorHAnsi" w:cstheme="minorHAnsi"/>
        </w:rPr>
      </w:pPr>
      <w:r w:rsidRPr="001A71AC">
        <w:rPr>
          <w:rFonts w:asciiTheme="minorHAnsi" w:hAnsiTheme="minorHAnsi" w:cstheme="minorHAnsi"/>
        </w:rPr>
        <w:t xml:space="preserve">Koncesija se daje </w:t>
      </w:r>
      <w:r w:rsidR="000E72E5">
        <w:rPr>
          <w:rFonts w:asciiTheme="minorHAnsi" w:hAnsiTheme="minorHAnsi" w:cstheme="minorHAnsi"/>
        </w:rPr>
        <w:t>n</w:t>
      </w:r>
      <w:r w:rsidRPr="001A71AC">
        <w:rPr>
          <w:rFonts w:asciiTheme="minorHAnsi" w:hAnsiTheme="minorHAnsi" w:cstheme="minorHAnsi"/>
        </w:rPr>
        <w:t>a rok od 5 godina.</w:t>
      </w:r>
    </w:p>
    <w:p w14:paraId="3DAD791F" w14:textId="77777777" w:rsidR="000130C8" w:rsidRDefault="000130C8" w:rsidP="00CC4ED6">
      <w:pPr>
        <w:jc w:val="both"/>
        <w:rPr>
          <w:rFonts w:asciiTheme="minorHAnsi" w:hAnsiTheme="minorHAnsi" w:cstheme="minorHAnsi"/>
        </w:rPr>
      </w:pPr>
    </w:p>
    <w:p w14:paraId="218A3EF1" w14:textId="72E8787A" w:rsidR="0005783D" w:rsidRPr="0005783D" w:rsidRDefault="000130C8" w:rsidP="00CC4ED6">
      <w:pPr>
        <w:jc w:val="both"/>
        <w:rPr>
          <w:rFonts w:asciiTheme="minorHAnsi" w:hAnsiTheme="minorHAnsi" w:cstheme="minorHAnsi"/>
          <w:b/>
          <w:bCs/>
        </w:rPr>
      </w:pPr>
      <w:bookmarkStart w:id="1" w:name="_Hlk96426702"/>
      <w:r>
        <w:rPr>
          <w:rFonts w:asciiTheme="minorHAnsi" w:hAnsiTheme="minorHAnsi" w:cstheme="minorHAnsi"/>
          <w:b/>
          <w:bCs/>
        </w:rPr>
        <w:t>1</w:t>
      </w:r>
      <w:r w:rsidR="00410414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 xml:space="preserve">. </w:t>
      </w:r>
      <w:r w:rsidR="0005783D" w:rsidRPr="0005783D">
        <w:rPr>
          <w:rFonts w:asciiTheme="minorHAnsi" w:hAnsiTheme="minorHAnsi" w:cstheme="minorHAnsi"/>
          <w:b/>
          <w:bCs/>
        </w:rPr>
        <w:t>Obrazloženje da koncesija nema značajke javno-privatnog partnerstva</w:t>
      </w:r>
    </w:p>
    <w:bookmarkEnd w:id="1"/>
    <w:p w14:paraId="209ACF5B" w14:textId="4A9A4B3D" w:rsidR="0005783D" w:rsidRPr="0005783D" w:rsidRDefault="0005783D" w:rsidP="0005783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smislu o</w:t>
      </w:r>
      <w:r w:rsidRPr="0005783D">
        <w:rPr>
          <w:rFonts w:asciiTheme="minorHAnsi" w:hAnsiTheme="minorHAnsi" w:cstheme="minorHAnsi"/>
        </w:rPr>
        <w:t>brazloženj</w:t>
      </w:r>
      <w:r>
        <w:rPr>
          <w:rFonts w:asciiTheme="minorHAnsi" w:hAnsiTheme="minorHAnsi" w:cstheme="minorHAnsi"/>
        </w:rPr>
        <w:t>a</w:t>
      </w:r>
      <w:r w:rsidRPr="0005783D">
        <w:rPr>
          <w:rFonts w:asciiTheme="minorHAnsi" w:hAnsiTheme="minorHAnsi" w:cstheme="minorHAnsi"/>
        </w:rPr>
        <w:t xml:space="preserve"> da koncesija nema značajke javno-privatnog partnerstva</w:t>
      </w:r>
      <w:r>
        <w:rPr>
          <w:rFonts w:asciiTheme="minorHAnsi" w:hAnsiTheme="minorHAnsi" w:cstheme="minorHAnsi"/>
        </w:rPr>
        <w:t xml:space="preserve"> ističe se kako s</w:t>
      </w:r>
      <w:r w:rsidRPr="0005783D">
        <w:rPr>
          <w:rFonts w:asciiTheme="minorHAnsi" w:hAnsiTheme="minorHAnsi" w:cstheme="minorHAnsi"/>
        </w:rPr>
        <w:t>ukladno čl</w:t>
      </w:r>
      <w:r>
        <w:rPr>
          <w:rFonts w:asciiTheme="minorHAnsi" w:hAnsiTheme="minorHAnsi" w:cstheme="minorHAnsi"/>
        </w:rPr>
        <w:t>anku</w:t>
      </w:r>
      <w:r w:rsidRPr="0005783D">
        <w:rPr>
          <w:rFonts w:asciiTheme="minorHAnsi" w:hAnsiTheme="minorHAnsi" w:cstheme="minorHAnsi"/>
        </w:rPr>
        <w:t xml:space="preserve"> 2</w:t>
      </w:r>
      <w:r>
        <w:rPr>
          <w:rFonts w:asciiTheme="minorHAnsi" w:hAnsiTheme="minorHAnsi" w:cstheme="minorHAnsi"/>
        </w:rPr>
        <w:t>.</w:t>
      </w:r>
      <w:r w:rsidRPr="0005783D">
        <w:rPr>
          <w:rFonts w:asciiTheme="minorHAnsi" w:hAnsiTheme="minorHAnsi" w:cstheme="minorHAnsi"/>
        </w:rPr>
        <w:t xml:space="preserve"> Zakona o javno-privatnom partnerstvu („Narodne Novine“ b</w:t>
      </w:r>
      <w:r>
        <w:rPr>
          <w:rFonts w:asciiTheme="minorHAnsi" w:hAnsiTheme="minorHAnsi" w:cstheme="minorHAnsi"/>
        </w:rPr>
        <w:t>r.</w:t>
      </w:r>
      <w:r w:rsidRPr="0005783D">
        <w:rPr>
          <w:rFonts w:asciiTheme="minorHAnsi" w:hAnsiTheme="minorHAnsi" w:cstheme="minorHAnsi"/>
        </w:rPr>
        <w:t xml:space="preserve"> 78/12, 152/14 i 114/18) javno-privatno partnerstvo definira kao dugoročan ugovorni odnos između javnog i privatnog partnera, predmet kojeg je izgradnja i/ili rekonstrukcija i održavanje javne građevine, u svrhu pružanja javne usluge iz okvira nadležnosti javnog partnera. </w:t>
      </w:r>
      <w:r>
        <w:rPr>
          <w:rFonts w:asciiTheme="minorHAnsi" w:hAnsiTheme="minorHAnsi" w:cstheme="minorHAnsi"/>
        </w:rPr>
        <w:t xml:space="preserve">Shodno tome, </w:t>
      </w:r>
      <w:r w:rsidRPr="0005783D">
        <w:rPr>
          <w:rFonts w:asciiTheme="minorHAnsi" w:hAnsiTheme="minorHAnsi" w:cstheme="minorHAnsi"/>
        </w:rPr>
        <w:t xml:space="preserve">model </w:t>
      </w:r>
      <w:r w:rsidR="00B66E2E" w:rsidRPr="00B66E2E">
        <w:rPr>
          <w:rFonts w:asciiTheme="minorHAnsi" w:hAnsiTheme="minorHAnsi" w:cstheme="minorHAnsi"/>
        </w:rPr>
        <w:t>javno-privatnog partnerstva</w:t>
      </w:r>
      <w:r w:rsidRPr="0005783D">
        <w:rPr>
          <w:rFonts w:asciiTheme="minorHAnsi" w:hAnsiTheme="minorHAnsi" w:cstheme="minorHAnsi"/>
        </w:rPr>
        <w:t xml:space="preserve"> u R</w:t>
      </w:r>
      <w:r w:rsidR="00B66E2E">
        <w:rPr>
          <w:rFonts w:asciiTheme="minorHAnsi" w:hAnsiTheme="minorHAnsi" w:cstheme="minorHAnsi"/>
        </w:rPr>
        <w:t>epublici Hrvatskoj</w:t>
      </w:r>
      <w:r w:rsidRPr="0005783D">
        <w:rPr>
          <w:rFonts w:asciiTheme="minorHAnsi" w:hAnsiTheme="minorHAnsi" w:cstheme="minorHAnsi"/>
        </w:rPr>
        <w:t xml:space="preserve"> može </w:t>
      </w:r>
      <w:r w:rsidR="002E6791">
        <w:rPr>
          <w:rFonts w:asciiTheme="minorHAnsi" w:hAnsiTheme="minorHAnsi" w:cstheme="minorHAnsi"/>
        </w:rPr>
        <w:t xml:space="preserve">se </w:t>
      </w:r>
      <w:r w:rsidRPr="0005783D">
        <w:rPr>
          <w:rFonts w:asciiTheme="minorHAnsi" w:hAnsiTheme="minorHAnsi" w:cstheme="minorHAnsi"/>
        </w:rPr>
        <w:t>primijeniti samo ukoliko je predmet ugovora izgradnja (i/ili rekonstrukcija) javne građevine, koja služi za pružanje javnih usluga od strane javnog partnera. Drugim riječima, ugovori u kojima privatni entitet ima obveze pružanja isključivo javnih usluga (bez elementa izgradnje/rekonstrukcije javne građevine)</w:t>
      </w:r>
      <w:r w:rsidR="002E6791">
        <w:rPr>
          <w:rFonts w:asciiTheme="minorHAnsi" w:hAnsiTheme="minorHAnsi" w:cstheme="minorHAnsi"/>
        </w:rPr>
        <w:t>,</w:t>
      </w:r>
      <w:r w:rsidRPr="0005783D">
        <w:rPr>
          <w:rFonts w:asciiTheme="minorHAnsi" w:hAnsiTheme="minorHAnsi" w:cstheme="minorHAnsi"/>
        </w:rPr>
        <w:t xml:space="preserve"> ili izgradnja objekta s komercijalnim sadržajima, ne mogu biti projekti </w:t>
      </w:r>
      <w:r w:rsidR="00B66E2E">
        <w:rPr>
          <w:rFonts w:asciiTheme="minorHAnsi" w:hAnsiTheme="minorHAnsi" w:cstheme="minorHAnsi"/>
        </w:rPr>
        <w:t xml:space="preserve">iz sfere </w:t>
      </w:r>
      <w:r w:rsidR="00B66E2E" w:rsidRPr="00B66E2E">
        <w:rPr>
          <w:rFonts w:asciiTheme="minorHAnsi" w:hAnsiTheme="minorHAnsi" w:cstheme="minorHAnsi"/>
        </w:rPr>
        <w:t xml:space="preserve">javno-privatnog partnerstva </w:t>
      </w:r>
      <w:r w:rsidRPr="0005783D">
        <w:rPr>
          <w:rFonts w:asciiTheme="minorHAnsi" w:hAnsiTheme="minorHAnsi" w:cstheme="minorHAnsi"/>
        </w:rPr>
        <w:t xml:space="preserve">u smislu Zakona o </w:t>
      </w:r>
      <w:r w:rsidR="00B66E2E" w:rsidRPr="00B66E2E">
        <w:rPr>
          <w:rFonts w:asciiTheme="minorHAnsi" w:hAnsiTheme="minorHAnsi" w:cstheme="minorHAnsi"/>
        </w:rPr>
        <w:t>javno-privatno</w:t>
      </w:r>
      <w:r w:rsidR="00B66E2E">
        <w:rPr>
          <w:rFonts w:asciiTheme="minorHAnsi" w:hAnsiTheme="minorHAnsi" w:cstheme="minorHAnsi"/>
        </w:rPr>
        <w:t>m</w:t>
      </w:r>
      <w:r w:rsidR="00B66E2E" w:rsidRPr="00B66E2E">
        <w:rPr>
          <w:rFonts w:asciiTheme="minorHAnsi" w:hAnsiTheme="minorHAnsi" w:cstheme="minorHAnsi"/>
        </w:rPr>
        <w:t xml:space="preserve"> partnerstv</w:t>
      </w:r>
      <w:r w:rsidR="00B66E2E">
        <w:rPr>
          <w:rFonts w:asciiTheme="minorHAnsi" w:hAnsiTheme="minorHAnsi" w:cstheme="minorHAnsi"/>
        </w:rPr>
        <w:t>u</w:t>
      </w:r>
      <w:r w:rsidRPr="0005783D">
        <w:rPr>
          <w:rFonts w:asciiTheme="minorHAnsi" w:hAnsiTheme="minorHAnsi" w:cstheme="minorHAnsi"/>
        </w:rPr>
        <w:t>.</w:t>
      </w:r>
    </w:p>
    <w:p w14:paraId="6FC84203" w14:textId="398885BF" w:rsidR="00147B5C" w:rsidRDefault="0005783D" w:rsidP="0005783D">
      <w:pPr>
        <w:jc w:val="both"/>
        <w:rPr>
          <w:rFonts w:asciiTheme="minorHAnsi" w:hAnsiTheme="minorHAnsi" w:cstheme="minorHAnsi"/>
        </w:rPr>
      </w:pPr>
      <w:r w:rsidRPr="0005783D">
        <w:rPr>
          <w:rFonts w:asciiTheme="minorHAnsi" w:hAnsiTheme="minorHAnsi" w:cstheme="minorHAnsi"/>
        </w:rPr>
        <w:t>Kako se u ovom slučaju nedvojbeno radi isključivo o pružanju javne, komunalne usluge obavljanja dimnjačarske djelatnosti, te</w:t>
      </w:r>
      <w:r>
        <w:rPr>
          <w:rFonts w:asciiTheme="minorHAnsi" w:hAnsiTheme="minorHAnsi" w:cstheme="minorHAnsi"/>
        </w:rPr>
        <w:t xml:space="preserve"> da</w:t>
      </w:r>
      <w:r w:rsidRPr="0005783D">
        <w:rPr>
          <w:rFonts w:asciiTheme="minorHAnsi" w:hAnsiTheme="minorHAnsi" w:cstheme="minorHAnsi"/>
        </w:rPr>
        <w:t xml:space="preserve"> ne postoji element izgradnje ili rekonstrukcije javne infrastrukture, predmetna koncesija nema navedena temeljna obilježja i stoga ne može niti biti riječ o koncesiji s obilježjima javno – privatnog partnerstva.</w:t>
      </w:r>
    </w:p>
    <w:p w14:paraId="3D1CABF7" w14:textId="77777777" w:rsidR="0005783D" w:rsidRPr="004B6F16" w:rsidRDefault="0005783D" w:rsidP="00147B5C">
      <w:pPr>
        <w:rPr>
          <w:rFonts w:asciiTheme="minorHAnsi" w:hAnsiTheme="minorHAnsi" w:cstheme="minorHAnsi"/>
        </w:rPr>
      </w:pPr>
    </w:p>
    <w:p w14:paraId="70996ECA" w14:textId="7A916EE8" w:rsidR="00E15640" w:rsidRPr="004B6F16" w:rsidRDefault="000130C8" w:rsidP="00147B5C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1</w:t>
      </w:r>
      <w:r w:rsidR="00410414">
        <w:rPr>
          <w:rFonts w:asciiTheme="minorHAnsi" w:hAnsiTheme="minorHAnsi" w:cstheme="minorHAnsi"/>
          <w:b/>
        </w:rPr>
        <w:t>3</w:t>
      </w:r>
      <w:r w:rsidR="00451612" w:rsidRPr="004B6F16">
        <w:rPr>
          <w:rFonts w:asciiTheme="minorHAnsi" w:hAnsiTheme="minorHAnsi" w:cstheme="minorHAnsi"/>
          <w:b/>
        </w:rPr>
        <w:t>. Procijenjena vrijednost koncesije:</w:t>
      </w:r>
    </w:p>
    <w:p w14:paraId="493C2568" w14:textId="77777777" w:rsidR="003A6550" w:rsidRDefault="00062B8F" w:rsidP="00E156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E15640" w:rsidRPr="004B6F16">
        <w:rPr>
          <w:rFonts w:asciiTheme="minorHAnsi" w:hAnsiTheme="minorHAnsi" w:cstheme="minorHAnsi"/>
        </w:rPr>
        <w:t xml:space="preserve">rijednost koncesije za obavljanje komunalne djelatnosti dimnjačarskih poslova na području </w:t>
      </w:r>
      <w:r>
        <w:rPr>
          <w:rFonts w:asciiTheme="minorHAnsi" w:hAnsiTheme="minorHAnsi" w:cstheme="minorHAnsi"/>
        </w:rPr>
        <w:t>Općine Stara Gradiška</w:t>
      </w:r>
      <w:r w:rsidR="00E15640" w:rsidRPr="004B6F1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procjenjuje se </w:t>
      </w:r>
      <w:r w:rsidR="00E15640" w:rsidRPr="004B6F16">
        <w:rPr>
          <w:rFonts w:asciiTheme="minorHAnsi" w:hAnsiTheme="minorHAnsi" w:cstheme="minorHAnsi"/>
        </w:rPr>
        <w:t xml:space="preserve">u iznosu od </w:t>
      </w:r>
      <w:r w:rsidR="004D503C">
        <w:rPr>
          <w:rFonts w:asciiTheme="minorHAnsi" w:hAnsiTheme="minorHAnsi" w:cstheme="minorHAnsi"/>
        </w:rPr>
        <w:t>22.400</w:t>
      </w:r>
      <w:r w:rsidR="00C32A73">
        <w:rPr>
          <w:rFonts w:asciiTheme="minorHAnsi" w:hAnsiTheme="minorHAnsi" w:cstheme="minorHAnsi"/>
        </w:rPr>
        <w:t>,00</w:t>
      </w:r>
      <w:r w:rsidR="00E15640" w:rsidRPr="004B6F16">
        <w:rPr>
          <w:rFonts w:asciiTheme="minorHAnsi" w:hAnsiTheme="minorHAnsi" w:cstheme="minorHAnsi"/>
        </w:rPr>
        <w:t xml:space="preserve"> kuna godišnje</w:t>
      </w:r>
      <w:r w:rsidR="003A6550">
        <w:rPr>
          <w:rFonts w:asciiTheme="minorHAnsi" w:hAnsiTheme="minorHAnsi" w:cstheme="minorHAnsi"/>
        </w:rPr>
        <w:t xml:space="preserve"> odnosno u iznosu od </w:t>
      </w:r>
      <w:r w:rsidR="004D503C">
        <w:rPr>
          <w:rFonts w:asciiTheme="minorHAnsi" w:hAnsiTheme="minorHAnsi" w:cstheme="minorHAnsi"/>
        </w:rPr>
        <w:t>112</w:t>
      </w:r>
      <w:r w:rsidR="003A6550">
        <w:rPr>
          <w:rFonts w:asciiTheme="minorHAnsi" w:hAnsiTheme="minorHAnsi" w:cstheme="minorHAnsi"/>
        </w:rPr>
        <w:t>.000,00 kuna z</w:t>
      </w:r>
      <w:r w:rsidR="00E15640" w:rsidRPr="004B6F16">
        <w:rPr>
          <w:rFonts w:asciiTheme="minorHAnsi" w:hAnsiTheme="minorHAnsi" w:cstheme="minorHAnsi"/>
        </w:rPr>
        <w:t xml:space="preserve">a </w:t>
      </w:r>
      <w:r w:rsidR="003A6550">
        <w:rPr>
          <w:rFonts w:asciiTheme="minorHAnsi" w:hAnsiTheme="minorHAnsi" w:cstheme="minorHAnsi"/>
        </w:rPr>
        <w:t>vrijeme</w:t>
      </w:r>
      <w:r w:rsidR="00E15640" w:rsidRPr="004B6F16">
        <w:rPr>
          <w:rFonts w:asciiTheme="minorHAnsi" w:hAnsiTheme="minorHAnsi" w:cstheme="minorHAnsi"/>
        </w:rPr>
        <w:t xml:space="preserve"> trajanja koncesije (5 godina)</w:t>
      </w:r>
      <w:r w:rsidR="003A6550">
        <w:rPr>
          <w:rFonts w:asciiTheme="minorHAnsi" w:hAnsiTheme="minorHAnsi" w:cstheme="minorHAnsi"/>
        </w:rPr>
        <w:t>.</w:t>
      </w:r>
      <w:r w:rsidR="00E15640" w:rsidRPr="004B6F16">
        <w:rPr>
          <w:rFonts w:asciiTheme="minorHAnsi" w:hAnsiTheme="minorHAnsi" w:cstheme="minorHAnsi"/>
        </w:rPr>
        <w:t xml:space="preserve"> </w:t>
      </w:r>
    </w:p>
    <w:p w14:paraId="2373E185" w14:textId="77777777" w:rsidR="00AB1C20" w:rsidRPr="004B6F16" w:rsidRDefault="003A6550" w:rsidP="00E156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Procjenjuje se da će koncesijska naknada iznositi </w:t>
      </w:r>
      <w:r w:rsidR="00B904D9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00,00 kuna godišnje odnosno </w:t>
      </w:r>
      <w:r w:rsidR="00B904D9">
        <w:rPr>
          <w:rFonts w:asciiTheme="minorHAnsi" w:hAnsiTheme="minorHAnsi" w:cstheme="minorHAnsi"/>
        </w:rPr>
        <w:t>3.500</w:t>
      </w:r>
      <w:r>
        <w:rPr>
          <w:rFonts w:asciiTheme="minorHAnsi" w:hAnsiTheme="minorHAnsi" w:cstheme="minorHAnsi"/>
        </w:rPr>
        <w:t xml:space="preserve"> kuna za vrijeme trajanja koncesije.</w:t>
      </w:r>
    </w:p>
    <w:p w14:paraId="2F9F83E2" w14:textId="77777777" w:rsidR="00E15640" w:rsidRDefault="00AB1C20" w:rsidP="00E15640">
      <w:pPr>
        <w:jc w:val="both"/>
        <w:rPr>
          <w:rFonts w:asciiTheme="minorHAnsi" w:hAnsiTheme="minorHAnsi" w:cstheme="minorHAnsi"/>
        </w:rPr>
      </w:pPr>
      <w:r w:rsidRPr="004B6F16">
        <w:rPr>
          <w:rFonts w:asciiTheme="minorHAnsi" w:hAnsiTheme="minorHAnsi" w:cstheme="minorHAnsi"/>
        </w:rPr>
        <w:t xml:space="preserve">Navedeni prihod </w:t>
      </w:r>
      <w:r w:rsidR="003A6550">
        <w:rPr>
          <w:rFonts w:asciiTheme="minorHAnsi" w:hAnsiTheme="minorHAnsi" w:cstheme="minorHAnsi"/>
        </w:rPr>
        <w:t>Općina</w:t>
      </w:r>
      <w:r w:rsidRPr="004B6F16">
        <w:rPr>
          <w:rFonts w:asciiTheme="minorHAnsi" w:hAnsiTheme="minorHAnsi" w:cstheme="minorHAnsi"/>
        </w:rPr>
        <w:t xml:space="preserve"> će </w:t>
      </w:r>
      <w:r w:rsidR="00E15640" w:rsidRPr="004B6F16">
        <w:rPr>
          <w:rFonts w:asciiTheme="minorHAnsi" w:hAnsiTheme="minorHAnsi" w:cstheme="minorHAnsi"/>
        </w:rPr>
        <w:t xml:space="preserve">koristiti za podmirenje troškova građenja objekata i uređaja komunalne infrastrukture na području </w:t>
      </w:r>
      <w:r w:rsidR="003A6550">
        <w:rPr>
          <w:rFonts w:asciiTheme="minorHAnsi" w:hAnsiTheme="minorHAnsi" w:cstheme="minorHAnsi"/>
        </w:rPr>
        <w:t>Općine Stara Gradiška</w:t>
      </w:r>
      <w:r w:rsidR="00E15640" w:rsidRPr="004B6F16">
        <w:rPr>
          <w:rFonts w:asciiTheme="minorHAnsi" w:hAnsiTheme="minorHAnsi" w:cstheme="minorHAnsi"/>
        </w:rPr>
        <w:t>, sukladno Programu gradnje objekata i uređaja komunalne infrastrukture</w:t>
      </w:r>
      <w:r w:rsidR="003A6550">
        <w:rPr>
          <w:rFonts w:asciiTheme="minorHAnsi" w:hAnsiTheme="minorHAnsi" w:cstheme="minorHAnsi"/>
        </w:rPr>
        <w:t xml:space="preserve">. </w:t>
      </w:r>
      <w:r w:rsidR="00E15640" w:rsidRPr="004B6F16">
        <w:rPr>
          <w:rFonts w:asciiTheme="minorHAnsi" w:hAnsiTheme="minorHAnsi" w:cstheme="minorHAnsi"/>
        </w:rPr>
        <w:t xml:space="preserve"> </w:t>
      </w:r>
    </w:p>
    <w:p w14:paraId="05C673B8" w14:textId="77777777" w:rsidR="00F160DC" w:rsidRPr="00351013" w:rsidRDefault="00F160DC" w:rsidP="00147B5C">
      <w:pPr>
        <w:rPr>
          <w:rFonts w:asciiTheme="minorHAnsi" w:hAnsiTheme="minorHAnsi" w:cstheme="minorHAnsi"/>
          <w:sz w:val="20"/>
          <w:szCs w:val="20"/>
        </w:rPr>
      </w:pPr>
    </w:p>
    <w:p w14:paraId="4C38C1EF" w14:textId="115EAF86" w:rsidR="00E15640" w:rsidRPr="004B6F16" w:rsidRDefault="009F10E5" w:rsidP="00E156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</w:t>
      </w:r>
      <w:r w:rsidR="00DB0A5E">
        <w:rPr>
          <w:rFonts w:asciiTheme="minorHAnsi" w:hAnsiTheme="minorHAnsi" w:cstheme="minorHAnsi"/>
        </w:rPr>
        <w:t>:</w:t>
      </w:r>
      <w:r w:rsidR="00E15640" w:rsidRPr="004B6F16">
        <w:rPr>
          <w:rFonts w:asciiTheme="minorHAnsi" w:hAnsiTheme="minorHAnsi" w:cstheme="minorHAnsi"/>
        </w:rPr>
        <w:t xml:space="preserve"> </w:t>
      </w:r>
      <w:r w:rsidR="00B66E2E">
        <w:rPr>
          <w:rFonts w:asciiTheme="minorHAnsi" w:hAnsiTheme="minorHAnsi" w:cstheme="minorHAnsi"/>
        </w:rPr>
        <w:t>_____________________</w:t>
      </w:r>
    </w:p>
    <w:p w14:paraId="3874CF15" w14:textId="3E6B2EC3" w:rsidR="00E15640" w:rsidRPr="004B6F16" w:rsidRDefault="009F10E5" w:rsidP="00E156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</w:t>
      </w:r>
      <w:r w:rsidR="00DB0A5E">
        <w:rPr>
          <w:rFonts w:asciiTheme="minorHAnsi" w:hAnsiTheme="minorHAnsi" w:cstheme="minorHAnsi"/>
        </w:rPr>
        <w:t xml:space="preserve">: </w:t>
      </w:r>
      <w:r w:rsidR="00B66E2E">
        <w:rPr>
          <w:rFonts w:asciiTheme="minorHAnsi" w:hAnsiTheme="minorHAnsi" w:cstheme="minorHAnsi"/>
        </w:rPr>
        <w:t>_________________________</w:t>
      </w:r>
    </w:p>
    <w:p w14:paraId="743929A0" w14:textId="4122B269" w:rsidR="00E15640" w:rsidRPr="004B6F16" w:rsidRDefault="00DB0A5E" w:rsidP="00E15640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Stara Gradiška</w:t>
      </w:r>
      <w:r w:rsidR="00E15640" w:rsidRPr="004B6F16">
        <w:rPr>
          <w:rFonts w:asciiTheme="minorHAnsi" w:hAnsiTheme="minorHAnsi" w:cstheme="minorHAnsi"/>
        </w:rPr>
        <w:t xml:space="preserve">, </w:t>
      </w:r>
      <w:r w:rsidR="00B66E2E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 xml:space="preserve"> 20</w:t>
      </w:r>
      <w:r w:rsidR="00B66E2E">
        <w:rPr>
          <w:rFonts w:asciiTheme="minorHAnsi" w:hAnsiTheme="minorHAnsi" w:cstheme="minorHAnsi"/>
        </w:rPr>
        <w:t>22.</w:t>
      </w:r>
      <w:r w:rsidR="003A6550">
        <w:rPr>
          <w:rFonts w:asciiTheme="minorHAnsi" w:hAnsiTheme="minorHAnsi" w:cstheme="minorHAnsi"/>
        </w:rPr>
        <w:t xml:space="preserve"> godine</w:t>
      </w:r>
      <w:r w:rsidR="00E15640" w:rsidRPr="004B6F16">
        <w:rPr>
          <w:rFonts w:asciiTheme="minorHAnsi" w:hAnsiTheme="minorHAnsi" w:cstheme="minorHAnsi"/>
        </w:rPr>
        <w:t>.</w:t>
      </w:r>
    </w:p>
    <w:p w14:paraId="1BAAD134" w14:textId="0686EE06" w:rsidR="00B66E2E" w:rsidRPr="00351013" w:rsidRDefault="00E15640" w:rsidP="00351013">
      <w:pPr>
        <w:jc w:val="both"/>
        <w:rPr>
          <w:rFonts w:asciiTheme="minorHAnsi" w:hAnsiTheme="minorHAnsi" w:cstheme="minorHAnsi"/>
          <w:sz w:val="22"/>
          <w:szCs w:val="22"/>
        </w:rPr>
      </w:pPr>
      <w:r w:rsidRPr="004B6F16">
        <w:rPr>
          <w:rFonts w:asciiTheme="minorHAnsi" w:hAnsiTheme="minorHAnsi" w:cstheme="minorHAnsi"/>
        </w:rPr>
        <w:tab/>
      </w:r>
      <w:r w:rsidR="00351013" w:rsidRPr="0035101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</w:t>
      </w:r>
      <w:r w:rsidR="00351013">
        <w:rPr>
          <w:rFonts w:asciiTheme="minorHAnsi" w:hAnsiTheme="minorHAnsi" w:cstheme="minorHAnsi"/>
          <w:sz w:val="22"/>
          <w:szCs w:val="22"/>
        </w:rPr>
        <w:t xml:space="preserve">         </w:t>
      </w:r>
      <w:r w:rsidR="00351013" w:rsidRPr="00351013">
        <w:rPr>
          <w:rFonts w:asciiTheme="minorHAnsi" w:hAnsiTheme="minorHAnsi" w:cstheme="minorHAnsi"/>
          <w:sz w:val="22"/>
          <w:szCs w:val="22"/>
        </w:rPr>
        <w:t xml:space="preserve">   </w:t>
      </w:r>
      <w:r w:rsidR="00B66E2E"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PREDSJEDNIK                                                                                          </w:t>
      </w:r>
    </w:p>
    <w:p w14:paraId="032872CA" w14:textId="116477A8" w:rsidR="00B66E2E" w:rsidRPr="00351013" w:rsidRDefault="00B66E2E" w:rsidP="00B66E2E">
      <w:pPr>
        <w:ind w:left="4956" w:firstLine="708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    </w:t>
      </w:r>
      <w:r w:rsidR="000130C8"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  </w:t>
      </w:r>
      <w:r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  OPĆINSKOG VIJEĆA</w:t>
      </w:r>
    </w:p>
    <w:p w14:paraId="4AF5B70E" w14:textId="093B306C" w:rsidR="00933C83" w:rsidRPr="00351013" w:rsidRDefault="00B66E2E" w:rsidP="00351013">
      <w:p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                                                                                                                 </w:t>
      </w:r>
      <w:r w:rsidR="00351013">
        <w:rPr>
          <w:rFonts w:asciiTheme="minorHAnsi" w:hAnsiTheme="minorHAnsi" w:cstheme="minorHAnsi"/>
          <w:bCs/>
          <w:iCs/>
          <w:sz w:val="22"/>
          <w:szCs w:val="22"/>
        </w:rPr>
        <w:t xml:space="preserve">          </w:t>
      </w:r>
      <w:r w:rsidRPr="00351013">
        <w:rPr>
          <w:rFonts w:asciiTheme="minorHAnsi" w:hAnsiTheme="minorHAnsi" w:cstheme="minorHAnsi"/>
          <w:bCs/>
          <w:iCs/>
          <w:sz w:val="22"/>
          <w:szCs w:val="22"/>
        </w:rPr>
        <w:t xml:space="preserve"> Tvrtko Beganović</w:t>
      </w:r>
    </w:p>
    <w:sectPr w:rsidR="00933C83" w:rsidRPr="00351013" w:rsidSect="00351013"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DAF52" w14:textId="77777777" w:rsidR="00143A1B" w:rsidRDefault="00143A1B" w:rsidP="007C24CC">
      <w:r>
        <w:separator/>
      </w:r>
    </w:p>
  </w:endnote>
  <w:endnote w:type="continuationSeparator" w:id="0">
    <w:p w14:paraId="2E3D9E12" w14:textId="77777777" w:rsidR="00143A1B" w:rsidRDefault="00143A1B" w:rsidP="007C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06547"/>
      <w:docPartObj>
        <w:docPartGallery w:val="Page Numbers (Bottom of Page)"/>
        <w:docPartUnique/>
      </w:docPartObj>
    </w:sdtPr>
    <w:sdtContent>
      <w:p w14:paraId="32D2E0EF" w14:textId="77777777" w:rsidR="007C24CC" w:rsidRDefault="00D10D80">
        <w:pPr>
          <w:pStyle w:val="Podnoje"/>
          <w:jc w:val="right"/>
        </w:pPr>
        <w:r>
          <w:fldChar w:fldCharType="begin"/>
        </w:r>
        <w:r w:rsidR="003F1C04">
          <w:instrText xml:space="preserve"> PAGE   \* MERGEFORMAT </w:instrText>
        </w:r>
        <w:r>
          <w:fldChar w:fldCharType="separate"/>
        </w:r>
        <w:r w:rsidR="004D503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0C0C03" w14:textId="77777777" w:rsidR="007C24CC" w:rsidRDefault="007C24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4B379" w14:textId="77777777" w:rsidR="00143A1B" w:rsidRDefault="00143A1B" w:rsidP="007C24CC">
      <w:r>
        <w:separator/>
      </w:r>
    </w:p>
  </w:footnote>
  <w:footnote w:type="continuationSeparator" w:id="0">
    <w:p w14:paraId="655FDB82" w14:textId="77777777" w:rsidR="00143A1B" w:rsidRDefault="00143A1B" w:rsidP="007C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42F72"/>
    <w:multiLevelType w:val="hybridMultilevel"/>
    <w:tmpl w:val="D0667DF2"/>
    <w:lvl w:ilvl="0" w:tplc="840A0FBC">
      <w:start w:val="8"/>
      <w:numFmt w:val="bullet"/>
      <w:lvlText w:val="–"/>
      <w:lvlJc w:val="left"/>
      <w:pPr>
        <w:ind w:left="1428" w:hanging="360"/>
      </w:pPr>
      <w:rPr>
        <w:rFonts w:ascii="Calibri" w:eastAsia="Times New Roman" w:hAnsi="Calibri" w:hint="default"/>
      </w:rPr>
    </w:lvl>
    <w:lvl w:ilvl="1" w:tplc="228EF1D6">
      <w:start w:val="4"/>
      <w:numFmt w:val="bullet"/>
      <w:lvlText w:val="–"/>
      <w:lvlJc w:val="left"/>
      <w:pPr>
        <w:tabs>
          <w:tab w:val="num" w:pos="2148"/>
        </w:tabs>
        <w:ind w:left="2148" w:hanging="360"/>
      </w:pPr>
      <w:rPr>
        <w:rFonts w:ascii="Calibri" w:eastAsia="Times New Roman" w:hAnsi="Calibri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6E675F2"/>
    <w:multiLevelType w:val="multilevel"/>
    <w:tmpl w:val="22AA5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DB7756A"/>
    <w:multiLevelType w:val="hybridMultilevel"/>
    <w:tmpl w:val="4E2E923E"/>
    <w:lvl w:ilvl="0" w:tplc="D4FE905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568A8"/>
    <w:multiLevelType w:val="hybridMultilevel"/>
    <w:tmpl w:val="DB3AFE1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CE1653B"/>
    <w:multiLevelType w:val="hybridMultilevel"/>
    <w:tmpl w:val="AEC67EA6"/>
    <w:lvl w:ilvl="0" w:tplc="B64E45F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441985">
    <w:abstractNumId w:val="4"/>
  </w:num>
  <w:num w:numId="2" w16cid:durableId="2036730953">
    <w:abstractNumId w:val="2"/>
  </w:num>
  <w:num w:numId="3" w16cid:durableId="1254162798">
    <w:abstractNumId w:val="1"/>
  </w:num>
  <w:num w:numId="4" w16cid:durableId="1137408094">
    <w:abstractNumId w:val="0"/>
  </w:num>
  <w:num w:numId="5" w16cid:durableId="2082478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B5C"/>
    <w:rsid w:val="0000644D"/>
    <w:rsid w:val="000130C8"/>
    <w:rsid w:val="0002736B"/>
    <w:rsid w:val="00037571"/>
    <w:rsid w:val="0004173D"/>
    <w:rsid w:val="000559D8"/>
    <w:rsid w:val="0005783D"/>
    <w:rsid w:val="00062B8F"/>
    <w:rsid w:val="0008421D"/>
    <w:rsid w:val="00097E3E"/>
    <w:rsid w:val="000A1633"/>
    <w:rsid w:val="000E72E5"/>
    <w:rsid w:val="000E7FCD"/>
    <w:rsid w:val="000F359E"/>
    <w:rsid w:val="0010510E"/>
    <w:rsid w:val="001302D4"/>
    <w:rsid w:val="001368AA"/>
    <w:rsid w:val="00143A1B"/>
    <w:rsid w:val="00147B5C"/>
    <w:rsid w:val="001A24C7"/>
    <w:rsid w:val="001A71AC"/>
    <w:rsid w:val="001B7DA6"/>
    <w:rsid w:val="00214912"/>
    <w:rsid w:val="00231E84"/>
    <w:rsid w:val="00232CE1"/>
    <w:rsid w:val="002370CF"/>
    <w:rsid w:val="00246DAB"/>
    <w:rsid w:val="0027364A"/>
    <w:rsid w:val="002B6AE4"/>
    <w:rsid w:val="002C0284"/>
    <w:rsid w:val="002E6791"/>
    <w:rsid w:val="00304579"/>
    <w:rsid w:val="003304E8"/>
    <w:rsid w:val="00333803"/>
    <w:rsid w:val="00351013"/>
    <w:rsid w:val="003A6550"/>
    <w:rsid w:val="003B42D7"/>
    <w:rsid w:val="003B7EBC"/>
    <w:rsid w:val="003F1C04"/>
    <w:rsid w:val="00410414"/>
    <w:rsid w:val="004223D8"/>
    <w:rsid w:val="00437D69"/>
    <w:rsid w:val="00451612"/>
    <w:rsid w:val="00481289"/>
    <w:rsid w:val="004B6F16"/>
    <w:rsid w:val="004D4A5D"/>
    <w:rsid w:val="004D503C"/>
    <w:rsid w:val="005125A1"/>
    <w:rsid w:val="00513B02"/>
    <w:rsid w:val="00521671"/>
    <w:rsid w:val="00571D78"/>
    <w:rsid w:val="00580778"/>
    <w:rsid w:val="005B251E"/>
    <w:rsid w:val="005C1738"/>
    <w:rsid w:val="00601C8D"/>
    <w:rsid w:val="00613D1E"/>
    <w:rsid w:val="0061765D"/>
    <w:rsid w:val="00663D82"/>
    <w:rsid w:val="006A5FE0"/>
    <w:rsid w:val="006D2965"/>
    <w:rsid w:val="007005FC"/>
    <w:rsid w:val="00725220"/>
    <w:rsid w:val="00746FD0"/>
    <w:rsid w:val="00750BE3"/>
    <w:rsid w:val="007562BE"/>
    <w:rsid w:val="00760599"/>
    <w:rsid w:val="007728A8"/>
    <w:rsid w:val="007A2EF8"/>
    <w:rsid w:val="007C24CC"/>
    <w:rsid w:val="008007F2"/>
    <w:rsid w:val="00801CB0"/>
    <w:rsid w:val="0080565F"/>
    <w:rsid w:val="00811ECB"/>
    <w:rsid w:val="00842649"/>
    <w:rsid w:val="00853112"/>
    <w:rsid w:val="00861F13"/>
    <w:rsid w:val="008748E2"/>
    <w:rsid w:val="00884C4C"/>
    <w:rsid w:val="00897C5B"/>
    <w:rsid w:val="00907EDC"/>
    <w:rsid w:val="00922759"/>
    <w:rsid w:val="00933C83"/>
    <w:rsid w:val="0094139F"/>
    <w:rsid w:val="00952C02"/>
    <w:rsid w:val="00967A7C"/>
    <w:rsid w:val="00982267"/>
    <w:rsid w:val="00990E84"/>
    <w:rsid w:val="00992987"/>
    <w:rsid w:val="009D7FD3"/>
    <w:rsid w:val="009E4F69"/>
    <w:rsid w:val="009F10E5"/>
    <w:rsid w:val="00A1184B"/>
    <w:rsid w:val="00A206F4"/>
    <w:rsid w:val="00A46822"/>
    <w:rsid w:val="00A641DE"/>
    <w:rsid w:val="00A778B3"/>
    <w:rsid w:val="00AB0342"/>
    <w:rsid w:val="00AB1C20"/>
    <w:rsid w:val="00AC7969"/>
    <w:rsid w:val="00B66E2E"/>
    <w:rsid w:val="00B904D9"/>
    <w:rsid w:val="00BD7791"/>
    <w:rsid w:val="00BE0201"/>
    <w:rsid w:val="00C00ADE"/>
    <w:rsid w:val="00C0120E"/>
    <w:rsid w:val="00C32A73"/>
    <w:rsid w:val="00C35274"/>
    <w:rsid w:val="00C44461"/>
    <w:rsid w:val="00C46EED"/>
    <w:rsid w:val="00C61020"/>
    <w:rsid w:val="00C91070"/>
    <w:rsid w:val="00CA256B"/>
    <w:rsid w:val="00CA5AFE"/>
    <w:rsid w:val="00CA6D7A"/>
    <w:rsid w:val="00CC4ED6"/>
    <w:rsid w:val="00CD36B0"/>
    <w:rsid w:val="00D10D80"/>
    <w:rsid w:val="00D31F9E"/>
    <w:rsid w:val="00D73224"/>
    <w:rsid w:val="00D75077"/>
    <w:rsid w:val="00D8169B"/>
    <w:rsid w:val="00DA19C4"/>
    <w:rsid w:val="00DB0A5E"/>
    <w:rsid w:val="00DE5661"/>
    <w:rsid w:val="00DF066F"/>
    <w:rsid w:val="00DF38AB"/>
    <w:rsid w:val="00E15640"/>
    <w:rsid w:val="00E34133"/>
    <w:rsid w:val="00E55031"/>
    <w:rsid w:val="00E707F8"/>
    <w:rsid w:val="00E83080"/>
    <w:rsid w:val="00EB716E"/>
    <w:rsid w:val="00EC1422"/>
    <w:rsid w:val="00EC7C6B"/>
    <w:rsid w:val="00ED0817"/>
    <w:rsid w:val="00EE411A"/>
    <w:rsid w:val="00F00769"/>
    <w:rsid w:val="00F11AD2"/>
    <w:rsid w:val="00F160DC"/>
    <w:rsid w:val="00F16A24"/>
    <w:rsid w:val="00F62776"/>
    <w:rsid w:val="00F7245B"/>
    <w:rsid w:val="00F864DC"/>
    <w:rsid w:val="00F90BAE"/>
    <w:rsid w:val="00FD5BF8"/>
    <w:rsid w:val="00FE1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56E00"/>
  <w15:docId w15:val="{AA4B3E55-C381-49B0-A19B-74990AF2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02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7C24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7C24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C24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C24C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73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7322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Jakopanec</dc:creator>
  <cp:lastModifiedBy>WIN 10</cp:lastModifiedBy>
  <cp:revision>3</cp:revision>
  <cp:lastPrinted>2022-02-24T10:01:00Z</cp:lastPrinted>
  <dcterms:created xsi:type="dcterms:W3CDTF">2022-09-16T11:49:00Z</dcterms:created>
  <dcterms:modified xsi:type="dcterms:W3CDTF">2022-09-22T10:02:00Z</dcterms:modified>
</cp:coreProperties>
</file>